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D74FC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74FCF" w:rsidRDefault="00204B23">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74FC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74FCF" w:rsidRDefault="00204B23">
            <w:pPr>
              <w:pStyle w:val="ConsPlusTitlePage0"/>
              <w:jc w:val="center"/>
            </w:pPr>
            <w:r>
              <w:rPr>
                <w:sz w:val="48"/>
              </w:rPr>
              <w:t>Закон Самарской области от 14.04.2006 N 30-ГД</w:t>
            </w:r>
            <w:r>
              <w:rPr>
                <w:sz w:val="48"/>
              </w:rPr>
              <w:br/>
              <w:t>(ред. от 27.03.2025)</w:t>
            </w:r>
            <w:r>
              <w:rPr>
                <w:sz w:val="48"/>
              </w:rPr>
              <w:br/>
              <w:t>"О предоставлении гражданским служащим Самарской области социальных выплат на строительство или приобретение жилого помещения"</w:t>
            </w:r>
            <w:r>
              <w:rPr>
                <w:sz w:val="48"/>
              </w:rPr>
              <w:br/>
              <w:t>(принят Самарской Губернской Думой 28.03.2006)</w:t>
            </w:r>
          </w:p>
        </w:tc>
      </w:tr>
      <w:tr w:rsidR="00D74FC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74FCF" w:rsidRDefault="00204B2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08.09.2025</w:t>
            </w:r>
            <w:r>
              <w:rPr>
                <w:sz w:val="28"/>
              </w:rPr>
              <w:br/>
              <w:t> </w:t>
            </w:r>
          </w:p>
        </w:tc>
      </w:tr>
    </w:tbl>
    <w:p w:rsidR="00D74FCF" w:rsidRDefault="00D74FCF">
      <w:pPr>
        <w:pStyle w:val="ConsPlusNormal0"/>
        <w:sectPr w:rsidR="00D74FCF">
          <w:pgSz w:w="11906" w:h="16838"/>
          <w:pgMar w:top="841" w:right="595" w:bottom="841" w:left="595" w:header="0" w:footer="0" w:gutter="0"/>
          <w:cols w:space="720"/>
          <w:titlePg/>
        </w:sectPr>
      </w:pPr>
    </w:p>
    <w:p w:rsidR="00D74FCF" w:rsidRDefault="00D74FC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D74FCF">
        <w:tc>
          <w:tcPr>
            <w:tcW w:w="5103" w:type="dxa"/>
            <w:tcBorders>
              <w:top w:val="nil"/>
              <w:left w:val="nil"/>
              <w:bottom w:val="nil"/>
              <w:right w:val="nil"/>
            </w:tcBorders>
          </w:tcPr>
          <w:p w:rsidR="00D74FCF" w:rsidRDefault="00204B23">
            <w:pPr>
              <w:pStyle w:val="ConsPlusNormal0"/>
              <w:outlineLvl w:val="0"/>
            </w:pPr>
            <w:r>
              <w:t>14 апреля 2006 года</w:t>
            </w:r>
          </w:p>
        </w:tc>
        <w:tc>
          <w:tcPr>
            <w:tcW w:w="5103" w:type="dxa"/>
            <w:tcBorders>
              <w:top w:val="nil"/>
              <w:left w:val="nil"/>
              <w:bottom w:val="nil"/>
              <w:right w:val="nil"/>
            </w:tcBorders>
          </w:tcPr>
          <w:p w:rsidR="00D74FCF" w:rsidRDefault="00204B23">
            <w:pPr>
              <w:pStyle w:val="ConsPlusNormal0"/>
              <w:jc w:val="right"/>
              <w:outlineLvl w:val="0"/>
            </w:pPr>
            <w:r>
              <w:t>N 30-ГД</w:t>
            </w:r>
          </w:p>
        </w:tc>
      </w:tr>
    </w:tbl>
    <w:p w:rsidR="00D74FCF" w:rsidRDefault="00D74FCF">
      <w:pPr>
        <w:pStyle w:val="ConsPlusNormal0"/>
        <w:pBdr>
          <w:bottom w:val="single" w:sz="6" w:space="0" w:color="auto"/>
        </w:pBdr>
        <w:spacing w:before="100" w:after="100"/>
        <w:jc w:val="both"/>
        <w:rPr>
          <w:sz w:val="2"/>
          <w:szCs w:val="2"/>
        </w:rPr>
      </w:pPr>
    </w:p>
    <w:p w:rsidR="00D74FCF" w:rsidRDefault="00D74FCF">
      <w:pPr>
        <w:pStyle w:val="ConsPlusNormal0"/>
        <w:jc w:val="both"/>
      </w:pPr>
    </w:p>
    <w:p w:rsidR="00D74FCF" w:rsidRDefault="00204B23">
      <w:pPr>
        <w:pStyle w:val="ConsPlusTitle0"/>
        <w:jc w:val="center"/>
      </w:pPr>
      <w:r>
        <w:t>ЗАКОН</w:t>
      </w:r>
    </w:p>
    <w:p w:rsidR="00D74FCF" w:rsidRDefault="00204B23">
      <w:pPr>
        <w:pStyle w:val="ConsPlusTitle0"/>
        <w:jc w:val="center"/>
      </w:pPr>
      <w:r>
        <w:t>САМАРСКОЙ ОБЛАСТИ</w:t>
      </w:r>
    </w:p>
    <w:p w:rsidR="00D74FCF" w:rsidRDefault="00D74FCF">
      <w:pPr>
        <w:pStyle w:val="ConsPlusTitle0"/>
        <w:jc w:val="center"/>
      </w:pPr>
    </w:p>
    <w:p w:rsidR="00D74FCF" w:rsidRDefault="00204B23">
      <w:pPr>
        <w:pStyle w:val="ConsPlusTitle0"/>
        <w:jc w:val="center"/>
      </w:pPr>
      <w:r>
        <w:t>О ПРЕДОСТАВЛЕНИИ ГРАЖДАНСКИМ</w:t>
      </w:r>
    </w:p>
    <w:p w:rsidR="00D74FCF" w:rsidRDefault="00204B23">
      <w:pPr>
        <w:pStyle w:val="ConsPlusTitle0"/>
        <w:jc w:val="center"/>
      </w:pPr>
      <w:r>
        <w:t>СЛУЖАЩИМ САМАРСКОЙ ОБЛАСТИ СОЦИАЛЬНЫХ ВЫПЛАТ</w:t>
      </w:r>
    </w:p>
    <w:p w:rsidR="00D74FCF" w:rsidRDefault="00204B23">
      <w:pPr>
        <w:pStyle w:val="ConsPlusTitle0"/>
        <w:jc w:val="center"/>
      </w:pPr>
      <w:r>
        <w:t>НА СТРОИТЕЛЬСТВО ИЛИ ПРИОБРЕТЕНИЕ ЖИЛОГО ПОМЕЩЕНИЯ</w:t>
      </w:r>
    </w:p>
    <w:p w:rsidR="00D74FCF" w:rsidRDefault="00D74FCF">
      <w:pPr>
        <w:pStyle w:val="ConsPlusNormal0"/>
        <w:jc w:val="both"/>
      </w:pPr>
    </w:p>
    <w:p w:rsidR="00D74FCF" w:rsidRDefault="00204B23">
      <w:pPr>
        <w:pStyle w:val="ConsPlusNormal0"/>
        <w:jc w:val="right"/>
      </w:pPr>
      <w:r>
        <w:t>Принят</w:t>
      </w:r>
    </w:p>
    <w:p w:rsidR="00D74FCF" w:rsidRDefault="00204B23">
      <w:pPr>
        <w:pStyle w:val="ConsPlusNormal0"/>
        <w:jc w:val="right"/>
      </w:pPr>
      <w:r>
        <w:t>Самарской Губернской Думой</w:t>
      </w:r>
    </w:p>
    <w:p w:rsidR="00D74FCF" w:rsidRDefault="00204B23">
      <w:pPr>
        <w:pStyle w:val="ConsPlusNormal0"/>
        <w:jc w:val="right"/>
      </w:pPr>
      <w:r>
        <w:t>28 марта 2006 года</w:t>
      </w:r>
    </w:p>
    <w:p w:rsidR="00D74FCF" w:rsidRDefault="00D74F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4F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CF" w:rsidRDefault="00D74F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4FCF" w:rsidRDefault="00204B23">
            <w:pPr>
              <w:pStyle w:val="ConsPlusNormal0"/>
              <w:jc w:val="center"/>
            </w:pPr>
            <w:r>
              <w:rPr>
                <w:color w:val="392C69"/>
              </w:rPr>
              <w:t>Список изменяющих документов</w:t>
            </w:r>
          </w:p>
          <w:p w:rsidR="00D74FCF" w:rsidRDefault="00204B23">
            <w:pPr>
              <w:pStyle w:val="ConsPlusNormal0"/>
              <w:jc w:val="center"/>
            </w:pPr>
            <w:r>
              <w:rPr>
                <w:color w:val="392C69"/>
              </w:rPr>
              <w:t xml:space="preserve">(в ред. Законов Самарской области от 07.11.2006 </w:t>
            </w:r>
            <w:hyperlink r:id="rId9" w:tooltip="Закон Самарской области от 07.11.2006 N 124-ГД &quot;О внесении изменений в отдельные законодательные акты Самарской области в сфере предоставления субсидий на строительство или приобретение жилого помещения&quot; (принят Самарской Губернской Думой 24.10.2006) {Консульт">
              <w:r>
                <w:rPr>
                  <w:color w:val="0000FF"/>
                </w:rPr>
                <w:t>N 124-ГД</w:t>
              </w:r>
            </w:hyperlink>
            <w:r>
              <w:rPr>
                <w:color w:val="392C69"/>
              </w:rPr>
              <w:t>,</w:t>
            </w:r>
          </w:p>
          <w:p w:rsidR="00D74FCF" w:rsidRDefault="00204B23">
            <w:pPr>
              <w:pStyle w:val="ConsPlusNormal0"/>
              <w:jc w:val="center"/>
            </w:pPr>
            <w:r>
              <w:rPr>
                <w:color w:val="392C69"/>
              </w:rPr>
              <w:t xml:space="preserve">от 12.12.2006 </w:t>
            </w:r>
            <w:hyperlink r:id="rId10"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N 174-ГД</w:t>
              </w:r>
            </w:hyperlink>
            <w:r>
              <w:rPr>
                <w:color w:val="392C69"/>
              </w:rPr>
              <w:t xml:space="preserve">, от 01.10.2007 </w:t>
            </w:r>
            <w:hyperlink r:id="rId11"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rPr>
                <w:color w:val="392C69"/>
              </w:rPr>
              <w:t xml:space="preserve">, от 07.11.2007 </w:t>
            </w:r>
            <w:hyperlink r:id="rId12"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rPr>
                <w:color w:val="392C69"/>
              </w:rPr>
              <w:t>,</w:t>
            </w:r>
          </w:p>
          <w:p w:rsidR="00D74FCF" w:rsidRDefault="00204B23">
            <w:pPr>
              <w:pStyle w:val="ConsPlusNormal0"/>
              <w:jc w:val="center"/>
            </w:pPr>
            <w:r>
              <w:rPr>
                <w:color w:val="392C69"/>
              </w:rPr>
              <w:t xml:space="preserve">от 01.04.2008 </w:t>
            </w:r>
            <w:hyperlink r:id="rId13" w:tooltip="Закон Самарской области от 01.04.2008 N 24-ГД (ред. от 31.12.2019) &quot;О внесении изменений в отдельные законодательные акты Самарской области&quot; (принят Самарской Губернской Думой 25.03.2008) {КонсультантПлюс}">
              <w:r>
                <w:rPr>
                  <w:color w:val="0000FF"/>
                </w:rPr>
                <w:t>N 24-ГД</w:t>
              </w:r>
            </w:hyperlink>
            <w:r>
              <w:rPr>
                <w:color w:val="392C69"/>
              </w:rPr>
              <w:t xml:space="preserve">, от 10.10.2008 </w:t>
            </w:r>
            <w:hyperlink r:id="rId14" w:tooltip="Закон Самарской области от 10.10.2008 N 105-ГД &quot;О внесении изменений в отдельные законодательные акты Самарской области&quot; (принят Самарской Губернской Думой 30.09.2008) {КонсультантПлюс}">
              <w:r>
                <w:rPr>
                  <w:color w:val="0000FF"/>
                </w:rPr>
                <w:t>N 105-ГД</w:t>
              </w:r>
            </w:hyperlink>
            <w:r>
              <w:rPr>
                <w:color w:val="392C69"/>
              </w:rPr>
              <w:t xml:space="preserve">, от 13.07.2009 </w:t>
            </w:r>
            <w:hyperlink r:id="rId15" w:tooltip="Закон Самарской области от 13.07.2009 N 8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3.07.2009) {">
              <w:r>
                <w:rPr>
                  <w:color w:val="0000FF"/>
                </w:rPr>
                <w:t>N 87-ГД</w:t>
              </w:r>
            </w:hyperlink>
            <w:r>
              <w:rPr>
                <w:color w:val="392C69"/>
              </w:rPr>
              <w:t>,</w:t>
            </w:r>
          </w:p>
          <w:p w:rsidR="00D74FCF" w:rsidRDefault="00204B23">
            <w:pPr>
              <w:pStyle w:val="ConsPlusNormal0"/>
              <w:jc w:val="center"/>
            </w:pPr>
            <w:r>
              <w:rPr>
                <w:color w:val="392C69"/>
              </w:rPr>
              <w:t xml:space="preserve">от 02.11.2010 </w:t>
            </w:r>
            <w:hyperlink r:id="rId16"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rPr>
                <w:color w:val="392C69"/>
              </w:rPr>
              <w:t xml:space="preserve">, от 04.05.2011 </w:t>
            </w:r>
            <w:hyperlink r:id="rId17"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N 33-ГД</w:t>
              </w:r>
            </w:hyperlink>
            <w:r>
              <w:rPr>
                <w:color w:val="392C69"/>
              </w:rPr>
              <w:t xml:space="preserve">, от 21.11.2011 </w:t>
            </w:r>
            <w:hyperlink r:id="rId18"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N 121-ГД</w:t>
              </w:r>
            </w:hyperlink>
            <w:r>
              <w:rPr>
                <w:color w:val="392C69"/>
              </w:rPr>
              <w:t>,</w:t>
            </w:r>
          </w:p>
          <w:p w:rsidR="00D74FCF" w:rsidRDefault="00204B23">
            <w:pPr>
              <w:pStyle w:val="ConsPlusNormal0"/>
              <w:jc w:val="center"/>
            </w:pPr>
            <w:r>
              <w:rPr>
                <w:color w:val="392C69"/>
              </w:rPr>
              <w:t xml:space="preserve">от 13.06.2012 </w:t>
            </w:r>
            <w:hyperlink r:id="rId19"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rPr>
                <w:color w:val="392C69"/>
              </w:rPr>
              <w:t xml:space="preserve">, от 21.06.2013 </w:t>
            </w:r>
            <w:hyperlink r:id="rId20" w:tooltip="Закон Самарской области от 21.06.2013 N 52-ГД &quot;О внесении изменений в отдельные законодательные акты Самарской области&quot; (принят Самарской Губернской Думой 04.06.2013) {КонсультантПлюс}">
              <w:r>
                <w:rPr>
                  <w:color w:val="0000FF"/>
                </w:rPr>
                <w:t>N 52-ГД</w:t>
              </w:r>
            </w:hyperlink>
            <w:r>
              <w:rPr>
                <w:color w:val="392C69"/>
              </w:rPr>
              <w:t xml:space="preserve">, от 12.11.2014 </w:t>
            </w:r>
            <w:hyperlink r:id="rId21" w:tooltip="Закон Самарской области от 12.11.2014 N 110-ГД &quot;О внесении изменений в отдельные законодательные акты Самарской области&quot; (принят Самарской Губернской Думой 28.10.2014) {КонсультантПлюс}">
              <w:r>
                <w:rPr>
                  <w:color w:val="0000FF"/>
                </w:rPr>
                <w:t>N 110-ГД</w:t>
              </w:r>
            </w:hyperlink>
            <w:r>
              <w:rPr>
                <w:color w:val="392C69"/>
              </w:rPr>
              <w:t>,</w:t>
            </w:r>
          </w:p>
          <w:p w:rsidR="00D74FCF" w:rsidRDefault="00204B23">
            <w:pPr>
              <w:pStyle w:val="ConsPlusNormal0"/>
              <w:jc w:val="center"/>
            </w:pPr>
            <w:r>
              <w:rPr>
                <w:color w:val="392C69"/>
              </w:rPr>
              <w:t>от 06.04</w:t>
            </w:r>
            <w:r>
              <w:rPr>
                <w:color w:val="392C69"/>
              </w:rPr>
              <w:t xml:space="preserve">.2015 </w:t>
            </w:r>
            <w:hyperlink r:id="rId22" w:tooltip="Закон Самарской области от 06.04.2015 N 30-ГД &quot;О внесении изменений в статьи 3 и 7 Закона Самарской области &quot;О предоставлении гражданским служащим Самарской области социальных выплат на строительство или приобретение жилого помещения&quot; и статьи 4 и 8 Закона Сам">
              <w:r>
                <w:rPr>
                  <w:color w:val="0000FF"/>
                </w:rPr>
                <w:t>N 30-ГД</w:t>
              </w:r>
            </w:hyperlink>
            <w:r>
              <w:rPr>
                <w:color w:val="392C69"/>
              </w:rPr>
              <w:t xml:space="preserve">, от 11.05.2016 </w:t>
            </w:r>
            <w:hyperlink r:id="rId23" w:tooltip="Закон Самарской области от 11.05.2016 N 60-ГД &quot;О внесении изменений в статью 7 Закона Самарской области &quot;О предоставлении гражданским служащим Самарской области социальных выплат на строительство или приобретение жилого помещения&quot; и статью 8 Закона Самарской о">
              <w:r>
                <w:rPr>
                  <w:color w:val="0000FF"/>
                </w:rPr>
                <w:t>N 60-ГД</w:t>
              </w:r>
            </w:hyperlink>
            <w:r>
              <w:rPr>
                <w:color w:val="392C69"/>
              </w:rPr>
              <w:t xml:space="preserve">, от 17.11.2016 </w:t>
            </w:r>
            <w:hyperlink r:id="rId24" w:tooltip="Закон Самарской области от 17.11.2016 N 122-ГД &quot;О внесении изменений в отдельные законодательные акты Самарской области&quot; (принят Самарской Губернской Думой 25.10.2016) {КонсультантПлюс}">
              <w:r>
                <w:rPr>
                  <w:color w:val="0000FF"/>
                </w:rPr>
                <w:t>N 122-ГД</w:t>
              </w:r>
            </w:hyperlink>
            <w:r>
              <w:rPr>
                <w:color w:val="392C69"/>
              </w:rPr>
              <w:t>,</w:t>
            </w:r>
          </w:p>
          <w:p w:rsidR="00D74FCF" w:rsidRDefault="00204B23">
            <w:pPr>
              <w:pStyle w:val="ConsPlusNormal0"/>
              <w:jc w:val="center"/>
            </w:pPr>
            <w:r>
              <w:rPr>
                <w:color w:val="392C69"/>
              </w:rPr>
              <w:t xml:space="preserve">от 17.04.2017 </w:t>
            </w:r>
            <w:hyperlink r:id="rId25" w:tooltip="Закон Самарской области от 17.04.2017 N 45-ГД (ред. от 04.04.2019) &quot;О внесении изменений в отдельные законодательные акты Самарской области&quot; (принят Самарской Губернской Думой 28.03.2017) {КонсультантПлюс}">
              <w:r>
                <w:rPr>
                  <w:color w:val="0000FF"/>
                </w:rPr>
                <w:t>N 45-ГД</w:t>
              </w:r>
            </w:hyperlink>
            <w:r>
              <w:rPr>
                <w:color w:val="392C69"/>
              </w:rPr>
              <w:t xml:space="preserve">, от 12.03.2018 </w:t>
            </w:r>
            <w:hyperlink r:id="rId26" w:tooltip="Закон Самарской области от 12.03.2018 N 16-ГД (ред. от 21.12.2018) &quot;О внесении изменений в отдельные законодательные акты Самарской области&quot; (принят Самарской Губернской Думой 27.02.2018) {КонсультантПлюс}">
              <w:r>
                <w:rPr>
                  <w:color w:val="0000FF"/>
                </w:rPr>
                <w:t>N 16-ГД</w:t>
              </w:r>
            </w:hyperlink>
            <w:r>
              <w:rPr>
                <w:color w:val="392C69"/>
              </w:rPr>
              <w:t xml:space="preserve">, от 15.03.2018 </w:t>
            </w:r>
            <w:hyperlink r:id="rId27" w:tooltip="Закон Самарской области от 15.03.2018 N 21-ГД &quot;О признании утратившими силу отдельных положений законодательных актов Самарской области&quot; (принят Самарской Губернской Думой 27.02.2018) {КонсультантПлюс}">
              <w:r>
                <w:rPr>
                  <w:color w:val="0000FF"/>
                </w:rPr>
                <w:t>N 21-ГД</w:t>
              </w:r>
            </w:hyperlink>
            <w:r>
              <w:rPr>
                <w:color w:val="392C69"/>
              </w:rPr>
              <w:t>,</w:t>
            </w:r>
          </w:p>
          <w:p w:rsidR="00D74FCF" w:rsidRDefault="00204B23">
            <w:pPr>
              <w:pStyle w:val="ConsPlusNormal0"/>
              <w:jc w:val="center"/>
            </w:pPr>
            <w:r>
              <w:rPr>
                <w:color w:val="392C69"/>
              </w:rPr>
              <w:t xml:space="preserve">от 10.01.2019 </w:t>
            </w:r>
            <w:hyperlink r:id="rId28" w:tooltip="Закон Самарской области от 10.01.2019 N 2-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 а также в сфере обеспечения жилыми помещениями от">
              <w:r>
                <w:rPr>
                  <w:color w:val="0000FF"/>
                </w:rPr>
                <w:t>N 2-ГД</w:t>
              </w:r>
            </w:hyperlink>
            <w:r>
              <w:rPr>
                <w:color w:val="392C69"/>
              </w:rPr>
              <w:t xml:space="preserve">, от 20.07.2020 </w:t>
            </w:r>
            <w:hyperlink r:id="rId29" w:tooltip="Закон Самарской области от 20.07.2020 N 88-ГД &quot;О внесении изменений в отдельные законодательные акты Самарской области&quot; (принят Самарской Губернской Думой 07.07.2020) {КонсультантПлюс}">
              <w:r>
                <w:rPr>
                  <w:color w:val="0000FF"/>
                </w:rPr>
                <w:t>N 88-ГД</w:t>
              </w:r>
            </w:hyperlink>
            <w:r>
              <w:rPr>
                <w:color w:val="392C69"/>
              </w:rPr>
              <w:t xml:space="preserve">, </w:t>
            </w:r>
            <w:r>
              <w:rPr>
                <w:color w:val="392C69"/>
              </w:rPr>
              <w:t xml:space="preserve">от 06.11.2020 </w:t>
            </w:r>
            <w:hyperlink r:id="rId30" w:tooltip="Закон Самарской области от 06.11.2020 N 118-ГД &quot;О внесении изменений в отдельные законодательные акты Самарской области&quot; (принят Самарской Губернской Думой 27.10.2020) {КонсультантПлюс}">
              <w:r>
                <w:rPr>
                  <w:color w:val="0000FF"/>
                </w:rPr>
                <w:t>N 118-ГД</w:t>
              </w:r>
            </w:hyperlink>
            <w:r>
              <w:rPr>
                <w:color w:val="392C69"/>
              </w:rPr>
              <w:t>,</w:t>
            </w:r>
          </w:p>
          <w:p w:rsidR="00D74FCF" w:rsidRDefault="00204B23">
            <w:pPr>
              <w:pStyle w:val="ConsPlusNormal0"/>
              <w:jc w:val="center"/>
            </w:pPr>
            <w:r>
              <w:rPr>
                <w:color w:val="392C69"/>
              </w:rPr>
              <w:t xml:space="preserve">от 02.11.2021 </w:t>
            </w:r>
            <w:hyperlink r:id="rId31" w:tooltip="Закон Самарской области от 02.11.2021 N 88-ГД &quot;О внесении изменений в отдельные законодательные акты Самарской области&quot; (принят Самарской Губернской Думой 26.10.2021) {КонсультантПлюс}">
              <w:r>
                <w:rPr>
                  <w:color w:val="0000FF"/>
                </w:rPr>
                <w:t>N 88-ГД</w:t>
              </w:r>
            </w:hyperlink>
            <w:r>
              <w:rPr>
                <w:color w:val="392C69"/>
              </w:rPr>
              <w:t xml:space="preserve">, от 10.06.2024 </w:t>
            </w:r>
            <w:hyperlink r:id="rId32" w:tooltip="Закон Самарской области от 10.06.2024 N 43-ГД &quot;О внесении изменений в отдельные законодательные акты Самарской области&quot; (принят Самарской Губернской Думой 23.05.2024) {КонсультантПлюс}">
              <w:r>
                <w:rPr>
                  <w:color w:val="0000FF"/>
                </w:rPr>
                <w:t>N 43-ГД</w:t>
              </w:r>
            </w:hyperlink>
            <w:r>
              <w:rPr>
                <w:color w:val="392C69"/>
              </w:rPr>
              <w:t xml:space="preserve">, от 27.03.2025 </w:t>
            </w:r>
            <w:hyperlink r:id="rId33"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color w:val="0000FF"/>
                </w:rPr>
                <w:t>N 36-ГД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r>
    </w:tbl>
    <w:p w:rsidR="00D74FCF" w:rsidRDefault="00D74FCF">
      <w:pPr>
        <w:pStyle w:val="ConsPlusNormal0"/>
        <w:jc w:val="both"/>
      </w:pPr>
    </w:p>
    <w:p w:rsidR="00D74FCF" w:rsidRDefault="00204B23">
      <w:pPr>
        <w:pStyle w:val="ConsPlusNormal0"/>
        <w:ind w:firstLine="540"/>
        <w:jc w:val="both"/>
      </w:pPr>
      <w:r>
        <w:t xml:space="preserve">Настоящий Закон в соответствии с Жилищным </w:t>
      </w:r>
      <w:hyperlink r:id="rId34" w:tooltip="&quot;Жилищный кодекс Российской Федерации&quot; от 29.12.2004 N 188-ФЗ (ред. от 31.07.2025) {КонсультантПлюс}">
        <w:r>
          <w:rPr>
            <w:color w:val="0000FF"/>
          </w:rPr>
          <w:t>кодексом</w:t>
        </w:r>
      </w:hyperlink>
      <w:r>
        <w:t xml:space="preserve"> Российской Федерации, Федеральным </w:t>
      </w:r>
      <w:hyperlink r:id="rId35" w:tooltip="Федеральный закон от 27.07.2004 N 79-ФЗ (ред. от 23.07.2025) &quot;О государственной гражданской службе Российской Федерации&quot; {КонсультантПлюс}">
        <w:r>
          <w:rPr>
            <w:color w:val="0000FF"/>
          </w:rPr>
          <w:t>законом</w:t>
        </w:r>
      </w:hyperlink>
      <w:r>
        <w:t xml:space="preserve"> "О государственной гражданской службе Россий</w:t>
      </w:r>
      <w:r>
        <w:t xml:space="preserve">ской Федерации" и </w:t>
      </w:r>
      <w:hyperlink r:id="rId36" w:tooltip="Закон Самарской области от 06.04.2005 N 103-ГД (ред. от 07.04.2025) &quot;О государственной гражданской службе Самарской области&quot; (принят Самарской Губернской Думой 22.03.2005) (с изм. и доп., вступившими в силу с 08.04.2025) {КонсультантПлюс}">
        <w:r>
          <w:rPr>
            <w:color w:val="0000FF"/>
          </w:rPr>
          <w:t>Законом</w:t>
        </w:r>
      </w:hyperlink>
      <w:r>
        <w:t xml:space="preserve"> Самарской области "О государственной гражданской службе Самарской области" определяет порядок и условия предоставления гражданским служащим С</w:t>
      </w:r>
      <w:r>
        <w:t>амарской области (далее - гражданский служащий) социальных выплат на строительство или приобретение жилых помещений.</w:t>
      </w:r>
    </w:p>
    <w:p w:rsidR="00D74FCF" w:rsidRDefault="00204B23">
      <w:pPr>
        <w:pStyle w:val="ConsPlusNormal0"/>
        <w:jc w:val="both"/>
      </w:pPr>
      <w:r>
        <w:t xml:space="preserve">(в ред. Законов Самарской области от 01.10.2007 </w:t>
      </w:r>
      <w:hyperlink r:id="rId37"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от 07.11.2007 </w:t>
      </w:r>
      <w:hyperlink r:id="rId38"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w:t>
      </w:r>
    </w:p>
    <w:p w:rsidR="00D74FCF" w:rsidRDefault="00D74FCF">
      <w:pPr>
        <w:pStyle w:val="ConsPlusNormal0"/>
        <w:jc w:val="both"/>
      </w:pPr>
    </w:p>
    <w:p w:rsidR="00D74FCF" w:rsidRDefault="00204B23">
      <w:pPr>
        <w:pStyle w:val="ConsPlusTitle0"/>
        <w:ind w:firstLine="540"/>
        <w:jc w:val="both"/>
        <w:outlineLvl w:val="1"/>
      </w:pPr>
      <w:r>
        <w:t>Статья 1. Основные понятия</w:t>
      </w:r>
    </w:p>
    <w:p w:rsidR="00D74FCF" w:rsidRDefault="00D74FCF">
      <w:pPr>
        <w:pStyle w:val="ConsPlusNormal0"/>
        <w:jc w:val="both"/>
      </w:pPr>
    </w:p>
    <w:p w:rsidR="00D74FCF" w:rsidRDefault="00204B23">
      <w:pPr>
        <w:pStyle w:val="ConsPlusNormal0"/>
        <w:ind w:firstLine="540"/>
        <w:jc w:val="both"/>
      </w:pPr>
      <w:r>
        <w:t>Для целей настоящего Закона используются следующие понятия:</w:t>
      </w:r>
    </w:p>
    <w:p w:rsidR="00D74FCF" w:rsidRDefault="00204B23">
      <w:pPr>
        <w:pStyle w:val="ConsPlusNormal0"/>
        <w:spacing w:before="240"/>
        <w:ind w:firstLine="540"/>
        <w:jc w:val="both"/>
      </w:pPr>
      <w:r>
        <w:t xml:space="preserve">абзац утратил силу. - </w:t>
      </w:r>
      <w:hyperlink r:id="rId39"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w:t>
        </w:r>
      </w:hyperlink>
      <w:r>
        <w:t xml:space="preserve"> Самарской области от 02.11.2010 N 117-ГД;</w:t>
      </w:r>
    </w:p>
    <w:p w:rsidR="00D74FCF" w:rsidRDefault="00204B23">
      <w:pPr>
        <w:pStyle w:val="ConsPlusNormal0"/>
        <w:spacing w:before="240"/>
        <w:ind w:firstLine="540"/>
        <w:jc w:val="both"/>
      </w:pPr>
      <w:r>
        <w:t>заявитель - гражданский служащий, замещающий должности</w:t>
      </w:r>
      <w:r>
        <w:t xml:space="preserve"> государственной гражданской службы Самарской области не менее трех лет, признаваемый в соответствии с настоящим Законом нуждающимся в получении социальной выплаты, обратившийся с заявлением о постановке на учет нуждающихся в получении социальной выплаты в</w:t>
      </w:r>
      <w:r>
        <w:t xml:space="preserve"> уполномоченный орган государственной власти Самарской области;</w:t>
      </w:r>
    </w:p>
    <w:p w:rsidR="00D74FCF" w:rsidRDefault="00204B23">
      <w:pPr>
        <w:pStyle w:val="ConsPlusNormal0"/>
        <w:jc w:val="both"/>
      </w:pPr>
      <w:r>
        <w:t xml:space="preserve">(в ред. </w:t>
      </w:r>
      <w:hyperlink r:id="rId40"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lastRenderedPageBreak/>
        <w:t>коми</w:t>
      </w:r>
      <w:r>
        <w:t xml:space="preserve">ссии по жилищным вопросам - комиссия по жилищным вопросам при Самарской Губернской Думе и комиссия по жилищным вопросам при Правительстве Самарской области, действующие в соответствии с </w:t>
      </w:r>
      <w:hyperlink r:id="rId41" w:tooltip="Постановление Правительства Самарской области от 15.01.2013 N 3 (ред. от 05.03.2025) &quot;О комиссии по жилищным вопросам при Правительстве Самарской области&quot; (вместе с &quot;Положением о комиссии по жилищным вопросам при Правительстве Самарской области&quot;) {КонсультантП">
        <w:r>
          <w:rPr>
            <w:color w:val="0000FF"/>
          </w:rPr>
          <w:t>положениями</w:t>
        </w:r>
      </w:hyperlink>
      <w:r>
        <w:t>, утверждаемыми соответственно председателем Самарской Губернской Думы и постановлением Правительства Самарской области;</w:t>
      </w:r>
    </w:p>
    <w:p w:rsidR="00D74FCF" w:rsidRDefault="00204B23">
      <w:pPr>
        <w:pStyle w:val="ConsPlusNormal0"/>
        <w:spacing w:before="240"/>
        <w:ind w:firstLine="540"/>
        <w:jc w:val="both"/>
      </w:pPr>
      <w:r>
        <w:t>уполномоченные органы государственной власти Самарской облас</w:t>
      </w:r>
      <w:r>
        <w:t>ти - исполнительный орган Самарской области, уполномоченный Правительством Самарской области на обеспечение предоставления социальных выплат гражданским служащим, замещающим должности государственной гражданской службы Самарской области в исполнительных ор</w:t>
      </w:r>
      <w:r>
        <w:t>ганах Самарской области, государственных органах Самарской области; Самарская Губернская Дума, обеспечивающая предоставление социальных выплат гражданским служащим, замещающим должности государственной гражданской службы Самарской области в Самарской Губер</w:t>
      </w:r>
      <w:r>
        <w:t>нской Думе;</w:t>
      </w:r>
    </w:p>
    <w:p w:rsidR="00D74FCF" w:rsidRDefault="00204B23">
      <w:pPr>
        <w:pStyle w:val="ConsPlusNormal0"/>
        <w:jc w:val="both"/>
      </w:pPr>
      <w:r>
        <w:t xml:space="preserve">(в ред. </w:t>
      </w:r>
      <w:hyperlink r:id="rId42"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color w:val="0000FF"/>
          </w:rPr>
          <w:t>Закона</w:t>
        </w:r>
      </w:hyperlink>
      <w:r>
        <w:t xml:space="preserve"> Самарской области от 27.03.2025 N 36-ГД)</w:t>
      </w:r>
    </w:p>
    <w:p w:rsidR="00D74FCF" w:rsidRDefault="00204B23">
      <w:pPr>
        <w:pStyle w:val="ConsPlusNormal0"/>
        <w:spacing w:before="240"/>
        <w:ind w:firstLine="540"/>
        <w:jc w:val="both"/>
      </w:pPr>
      <w:r>
        <w:t>учетная норма площади жилого помещения - минимальный размер площади жилого помещения, исходя из которого определяется уровень обеспе</w:t>
      </w:r>
      <w:r>
        <w:t>ченности заявителя и членов семьи заявителя общей площадью жилого помещения в целях принятия заявителя на учет в качестве нуждающегося в получении социальной выплаты;</w:t>
      </w:r>
    </w:p>
    <w:p w:rsidR="00D74FCF" w:rsidRDefault="00204B23">
      <w:pPr>
        <w:pStyle w:val="ConsPlusNormal0"/>
        <w:jc w:val="both"/>
      </w:pPr>
      <w:r>
        <w:t xml:space="preserve">(в ред. </w:t>
      </w:r>
      <w:hyperlink r:id="rId43"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свидетельство - документ, удостоверяющий право его владельца на получение социальной выплаты;</w:t>
      </w:r>
    </w:p>
    <w:p w:rsidR="00D74FCF" w:rsidRDefault="00204B23">
      <w:pPr>
        <w:pStyle w:val="ConsPlusNormal0"/>
        <w:jc w:val="both"/>
      </w:pPr>
      <w:r>
        <w:t xml:space="preserve">(в ред. </w:t>
      </w:r>
      <w:hyperlink r:id="rId44"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семья заявителя - проживающие совместно с заявителем лица, состоящие с ним в близком родстве или свойстве (родител</w:t>
      </w:r>
      <w:r>
        <w:t xml:space="preserve">и, супруги, дети, братья, сестры, а также братья, сестры, родители и дети супругов), а также нетрудоспособные иждивенцы, если они вселены в качестве членов семьи заявителя и ведут с ним общее хозяйство, соответствующие требованиям, установленным </w:t>
      </w:r>
      <w:hyperlink w:anchor="P57" w:tooltip="1. Нуждающимися в получении социальной выплаты на строительство или приобретение жилого помещения в соответствии с настоящим Законом признаются гражданские служащие, проживающие (пребывающие) в Самарской области и:">
        <w:r>
          <w:rPr>
            <w:color w:val="0000FF"/>
          </w:rPr>
          <w:t>частями 1</w:t>
        </w:r>
      </w:hyperlink>
      <w:r>
        <w:t xml:space="preserve"> и </w:t>
      </w:r>
      <w:hyperlink w:anchor="P71" w:tooltip="2. Граждане, которые произвели действия, приведшие к ухудшению жилищных условий, в результате которых такие граждане могут быть признаны нуждающимися в получении социальной выплаты, принимаются на учет в качестве нуждающихся в получении социальной выплаты не р">
        <w:r>
          <w:rPr>
            <w:color w:val="0000FF"/>
          </w:rPr>
          <w:t>2 статьи 2</w:t>
        </w:r>
      </w:hyperlink>
      <w:r>
        <w:t xml:space="preserve"> настоящего Закона для заявителя;</w:t>
      </w:r>
    </w:p>
    <w:p w:rsidR="00D74FCF" w:rsidRDefault="00204B23">
      <w:pPr>
        <w:pStyle w:val="ConsPlusNormal0"/>
        <w:jc w:val="both"/>
      </w:pPr>
      <w:r>
        <w:t xml:space="preserve">(в ред. </w:t>
      </w:r>
      <w:hyperlink r:id="rId45"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w:t>
      </w:r>
      <w:r>
        <w:t>ГД)</w:t>
      </w:r>
    </w:p>
    <w:p w:rsidR="00D74FCF" w:rsidRDefault="00204B23">
      <w:pPr>
        <w:pStyle w:val="ConsPlusNormal0"/>
        <w:spacing w:before="240"/>
        <w:ind w:firstLine="540"/>
        <w:jc w:val="both"/>
      </w:pPr>
      <w:r>
        <w:t>социальная выплата - средства областного бюджета, единовременно безвозмездно предоставляемые гражданскому служащему, признанному в соответствии с настоящим Законом нуждающимся в получении социальной выплаты, на строительство или приобретение жилого пом</w:t>
      </w:r>
      <w:r>
        <w:t>ещения, а также на внесение первоначального взноса при получении ипотечных жилищных кредитов (целевых займов) на приобретение, строительство, реконструкцию жилого помещения, на компенсацию части стоимости жилого помещения, построенного (строящегося) или пр</w:t>
      </w:r>
      <w:r>
        <w:t>иобретенного путем получения ипотечного жилищного кредита (целевого займа) или внесения пая в жилищные, жилищно-накопительные или жилищно-строительные кооперативы (социальная выплата на строительство или приобретение жилого помещения);</w:t>
      </w:r>
    </w:p>
    <w:p w:rsidR="00D74FCF" w:rsidRDefault="00204B23">
      <w:pPr>
        <w:pStyle w:val="ConsPlusNormal0"/>
        <w:jc w:val="both"/>
      </w:pPr>
      <w:r>
        <w:t>(в ред. Законов Сама</w:t>
      </w:r>
      <w:r>
        <w:t xml:space="preserve">рской области от 12.12.2006 </w:t>
      </w:r>
      <w:hyperlink r:id="rId46"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N 174-ГД</w:t>
        </w:r>
      </w:hyperlink>
      <w:r>
        <w:t xml:space="preserve">, от 07.11.2007 </w:t>
      </w:r>
      <w:hyperlink r:id="rId47"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xml:space="preserve">, от 13.07.2009 </w:t>
      </w:r>
      <w:hyperlink r:id="rId48" w:tooltip="Закон Самарской области от 13.07.2009 N 8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3.07.2009) {">
        <w:r>
          <w:rPr>
            <w:color w:val="0000FF"/>
          </w:rPr>
          <w:t>N 87-ГД</w:t>
        </w:r>
      </w:hyperlink>
      <w:r>
        <w:t>)</w:t>
      </w:r>
    </w:p>
    <w:p w:rsidR="00D74FCF" w:rsidRDefault="00204B23">
      <w:pPr>
        <w:pStyle w:val="ConsPlusNormal0"/>
        <w:spacing w:before="240"/>
        <w:ind w:firstLine="540"/>
        <w:jc w:val="both"/>
      </w:pPr>
      <w:r>
        <w:t>совокупный доход семьи (одиноко проживающего гражданина) - все текущи</w:t>
      </w:r>
      <w:r>
        <w:t xml:space="preserve">е денежные и натуральные поступления (в стоимостной оценке), а также иные доходы, не запрещенные действующим законодательством, получаемые всеми членами семьи заявителя и учитываемые в общем доходе семьи. Совокупный доход семьи определяется в соответствии </w:t>
      </w:r>
      <w:r>
        <w:t xml:space="preserve">с </w:t>
      </w:r>
      <w:hyperlink r:id="rId49" w:tooltip="Закон Самарской области от 06.05.2000 N 16-ГД (ред. от 27.03.2025) &quot;О социальной помощи в Самарской области&quot; (принят Самарской Губернской Думой 25.04.2000) {КонсультантПлюс}">
        <w:r>
          <w:rPr>
            <w:color w:val="0000FF"/>
          </w:rPr>
          <w:t>Законом</w:t>
        </w:r>
      </w:hyperlink>
      <w:r>
        <w:t xml:space="preserve"> Самарской </w:t>
      </w:r>
      <w:r>
        <w:lastRenderedPageBreak/>
        <w:t>области "О социальной помощи в Самарской области" с учетом положений настоящего Закона;</w:t>
      </w:r>
    </w:p>
    <w:p w:rsidR="00D74FCF" w:rsidRDefault="00204B23">
      <w:pPr>
        <w:pStyle w:val="ConsPlusNormal0"/>
        <w:jc w:val="both"/>
      </w:pPr>
      <w:r>
        <w:t xml:space="preserve">(в ред. </w:t>
      </w:r>
      <w:hyperlink r:id="rId50"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Закона</w:t>
        </w:r>
      </w:hyperlink>
      <w:r>
        <w:t xml:space="preserve"> Самарской области от 12.12.2006 N 174-ГД)</w:t>
      </w:r>
    </w:p>
    <w:p w:rsidR="00D74FCF" w:rsidRDefault="00204B23">
      <w:pPr>
        <w:pStyle w:val="ConsPlusNormal0"/>
        <w:spacing w:before="240"/>
        <w:ind w:firstLine="540"/>
        <w:jc w:val="both"/>
      </w:pPr>
      <w:r>
        <w:t xml:space="preserve">средняя рыночная стоимость одного квадратного метра жилого помещения по муниципальному образованию - стоимость одного квадратного метра общей площади жилого помещения по </w:t>
      </w:r>
      <w:r>
        <w:t>конкретному муниципальному образованию Самарской области, утверждаемая постановлением Правительства Самарской области;</w:t>
      </w:r>
    </w:p>
    <w:p w:rsidR="00D74FCF" w:rsidRDefault="00204B23">
      <w:pPr>
        <w:pStyle w:val="ConsPlusNormal0"/>
        <w:jc w:val="both"/>
      </w:pPr>
      <w:r>
        <w:t xml:space="preserve">(в ред. Законов Самарской области от 01.10.2007 </w:t>
      </w:r>
      <w:hyperlink r:id="rId51"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от 02.11.2010 </w:t>
      </w:r>
      <w:hyperlink r:id="rId52"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 xml:space="preserve">, от 21.06.2013 </w:t>
      </w:r>
      <w:hyperlink r:id="rId53" w:tooltip="Закон Самарской области от 21.06.2013 N 52-ГД &quot;О внесении изменений в отдельные законодательные акты Самарской области&quot; (принят Самарской Губернской Думой 04.06.2013) {КонсультантПлюс}">
        <w:r>
          <w:rPr>
            <w:color w:val="0000FF"/>
          </w:rPr>
          <w:t>N 52-ГД</w:t>
        </w:r>
      </w:hyperlink>
      <w:r>
        <w:t xml:space="preserve">, от 10.01.2019 </w:t>
      </w:r>
      <w:hyperlink r:id="rId54" w:tooltip="Закон Самарской области от 10.01.2019 N 2-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 а также в сфере обеспечения жилыми помещениями от">
        <w:r>
          <w:rPr>
            <w:color w:val="0000FF"/>
          </w:rPr>
          <w:t>N 2-ГД</w:t>
        </w:r>
      </w:hyperlink>
      <w:r>
        <w:t>)</w:t>
      </w:r>
    </w:p>
    <w:p w:rsidR="00D74FCF" w:rsidRDefault="00204B23">
      <w:pPr>
        <w:pStyle w:val="ConsPlusNormal0"/>
        <w:spacing w:before="240"/>
        <w:ind w:firstLine="540"/>
        <w:jc w:val="both"/>
      </w:pPr>
      <w:r>
        <w:t>некоммерческие организации - некоммерческие организации, не являющиеся госу</w:t>
      </w:r>
      <w:r>
        <w:t>дарственными (муниципальными) учреждениями, осуществляющие свою деятельность на территории Самарской области, заключившие в установленном порядке с министерством социально-демографической и семейной политики Самарской области договоры о предоставлении субс</w:t>
      </w:r>
      <w:r>
        <w:t>идий на реализацию мероприятия по предоставлению гражданским служащим социальных выплат на строительство или приобретение жилого помещения (далее - Договор);</w:t>
      </w:r>
    </w:p>
    <w:p w:rsidR="00D74FCF" w:rsidRDefault="00204B23">
      <w:pPr>
        <w:pStyle w:val="ConsPlusNormal0"/>
        <w:jc w:val="both"/>
      </w:pPr>
      <w:r>
        <w:t xml:space="preserve">(в ред. </w:t>
      </w:r>
      <w:hyperlink r:id="rId55" w:tooltip="Закон Самарской области от 02.11.2021 N 88-ГД &quot;О внесении изменений в отдельные законодательные акты Самарской области&quot; (принят Самарской Губернской Думой 26.10.2021) {КонсультантПлюс}">
        <w:r>
          <w:rPr>
            <w:color w:val="0000FF"/>
          </w:rPr>
          <w:t>Закона</w:t>
        </w:r>
      </w:hyperlink>
      <w:r>
        <w:t xml:space="preserve"> Самарской области от 02.11.</w:t>
      </w:r>
      <w:r>
        <w:t>2021 N 88-ГД)</w:t>
      </w:r>
    </w:p>
    <w:p w:rsidR="00D74FCF" w:rsidRDefault="00204B23">
      <w:pPr>
        <w:pStyle w:val="ConsPlusNormal0"/>
        <w:spacing w:before="240"/>
        <w:ind w:firstLine="540"/>
        <w:jc w:val="both"/>
      </w:pPr>
      <w:r>
        <w:t>норма предоставления площади жилого помещения - размер общей площади жилого помещения, приходящейся на одного человека, исходя из которого заявителю производится расчет размера социальной выплаты на строительство или приобретение жилого помещ</w:t>
      </w:r>
      <w:r>
        <w:t>ения.</w:t>
      </w:r>
    </w:p>
    <w:p w:rsidR="00D74FCF" w:rsidRDefault="00204B23">
      <w:pPr>
        <w:pStyle w:val="ConsPlusNormal0"/>
        <w:jc w:val="both"/>
      </w:pPr>
      <w:r>
        <w:t xml:space="preserve">(абзац введен с 1 февраля 2011 года </w:t>
      </w:r>
      <w:hyperlink r:id="rId56"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D74FCF">
      <w:pPr>
        <w:pStyle w:val="ConsPlusNormal0"/>
        <w:jc w:val="both"/>
      </w:pPr>
    </w:p>
    <w:p w:rsidR="00D74FCF" w:rsidRDefault="00204B23">
      <w:pPr>
        <w:pStyle w:val="ConsPlusTitle0"/>
        <w:ind w:firstLine="540"/>
        <w:jc w:val="both"/>
        <w:outlineLvl w:val="1"/>
      </w:pPr>
      <w:bookmarkStart w:id="0" w:name="P54"/>
      <w:bookmarkEnd w:id="0"/>
      <w:r>
        <w:t>Статья 2. Порядок признания гражданских служащих в качестве нуждающихся в получении социальных выплат и постановки их на учет для предоставления социальной выплаты</w:t>
      </w:r>
    </w:p>
    <w:p w:rsidR="00D74FCF" w:rsidRDefault="00204B23">
      <w:pPr>
        <w:pStyle w:val="ConsPlusNormal0"/>
        <w:jc w:val="both"/>
      </w:pPr>
      <w:r>
        <w:t xml:space="preserve">(в ред. </w:t>
      </w:r>
      <w:hyperlink r:id="rId57"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D74FCF">
      <w:pPr>
        <w:pStyle w:val="ConsPlusNormal0"/>
        <w:jc w:val="both"/>
      </w:pPr>
    </w:p>
    <w:p w:rsidR="00D74FCF" w:rsidRDefault="00204B23">
      <w:pPr>
        <w:pStyle w:val="ConsPlusNormal0"/>
        <w:ind w:firstLine="540"/>
        <w:jc w:val="both"/>
      </w:pPr>
      <w:bookmarkStart w:id="1" w:name="P57"/>
      <w:bookmarkEnd w:id="1"/>
      <w:r>
        <w:t>1. Нуждающимися в получении социальной выплаты на строительство или приобретение жилого помещения в соответствии с настоящим Законом признаются гражданские служащие, проживающие (пребывающие) в С</w:t>
      </w:r>
      <w:r>
        <w:t>амарской области и:</w:t>
      </w:r>
    </w:p>
    <w:p w:rsidR="00D74FCF" w:rsidRDefault="00204B23">
      <w:pPr>
        <w:pStyle w:val="ConsPlusNormal0"/>
        <w:jc w:val="both"/>
      </w:pPr>
      <w:r>
        <w:t xml:space="preserve">(в ред. </w:t>
      </w:r>
      <w:hyperlink r:id="rId58"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1) не являющиеся нанимателями жилых помещений по</w:t>
      </w:r>
      <w:r>
        <w:t xml:space="preserve">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w:t>
      </w:r>
      <w:r>
        <w:t>ибо собственниками жилых помещений или членами семьи собственника жилого помещения;</w:t>
      </w:r>
    </w:p>
    <w:p w:rsidR="00D74FCF" w:rsidRDefault="00204B23">
      <w:pPr>
        <w:pStyle w:val="ConsPlusNormal0"/>
        <w:jc w:val="both"/>
      </w:pPr>
      <w:r>
        <w:t xml:space="preserve">(в ред. </w:t>
      </w:r>
      <w:hyperlink r:id="rId59" w:tooltip="Закон Самарской области от 17.11.2016 N 122-ГД &quot;О внесении изменений в отдельные законодательные акты Самарской области&quot; (принят Самарской Губернской Думой 25.10.2016) {КонсультантПлюс}">
        <w:r>
          <w:rPr>
            <w:color w:val="0000FF"/>
          </w:rPr>
          <w:t>Закона</w:t>
        </w:r>
      </w:hyperlink>
      <w:r>
        <w:t xml:space="preserve"> Самарской области от 17.11.2016 N 122-ГД)</w:t>
      </w:r>
    </w:p>
    <w:p w:rsidR="00D74FCF" w:rsidRDefault="00204B23">
      <w:pPr>
        <w:pStyle w:val="ConsPlusNormal0"/>
        <w:spacing w:before="240"/>
        <w:ind w:firstLine="540"/>
        <w:jc w:val="both"/>
      </w:pPr>
      <w:r>
        <w:t>2) являющиеся нанимателями жилых помещений по договорам соц</w:t>
      </w:r>
      <w:r>
        <w:t>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w:t>
      </w:r>
      <w:r>
        <w:t>ками жилых помещений или членами семьи собственника жилого помещения при условии обеспечения одного члена семьи общей площадью жилого помещения менее учетной нормы площади жилого помещения, которая в целях реализации настоящего Закона составляет 15 квадрат</w:t>
      </w:r>
      <w:r>
        <w:t>ных метров на одного члена семьи.</w:t>
      </w:r>
    </w:p>
    <w:p w:rsidR="00D74FCF" w:rsidRDefault="00204B23">
      <w:pPr>
        <w:pStyle w:val="ConsPlusNormal0"/>
        <w:jc w:val="both"/>
      </w:pPr>
      <w:r>
        <w:lastRenderedPageBreak/>
        <w:t xml:space="preserve">(в ред. </w:t>
      </w:r>
      <w:hyperlink r:id="rId60" w:tooltip="Закон Самарской области от 17.11.2016 N 122-ГД &quot;О внесении изменений в отдельные законодательные акты Самарской области&quot; (принят Самарской Губернской Думой 25.10.2016) {КонсультантПлюс}">
        <w:r>
          <w:rPr>
            <w:color w:val="0000FF"/>
          </w:rPr>
          <w:t>Закона</w:t>
        </w:r>
      </w:hyperlink>
      <w:r>
        <w:t xml:space="preserve"> Самарской области от 17.11.2016 N 122-ГД)</w:t>
      </w:r>
    </w:p>
    <w:p w:rsidR="00D74FCF" w:rsidRDefault="00204B23">
      <w:pPr>
        <w:pStyle w:val="ConsPlusNormal0"/>
        <w:spacing w:before="240"/>
        <w:ind w:firstLine="540"/>
        <w:jc w:val="both"/>
      </w:pPr>
      <w:r>
        <w:t>При наличии у заявителя и (или) проживающих совместно с ним членов его семьи нескольких жилых помещений, зани</w:t>
      </w:r>
      <w:r>
        <w:t>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w:t>
      </w:r>
      <w:r>
        <w:t>марной площади всех жилых помещений;</w:t>
      </w:r>
    </w:p>
    <w:p w:rsidR="00D74FCF" w:rsidRDefault="00204B23">
      <w:pPr>
        <w:pStyle w:val="ConsPlusNormal0"/>
        <w:jc w:val="both"/>
      </w:pPr>
      <w:r>
        <w:t xml:space="preserve">(в ред. </w:t>
      </w:r>
      <w:hyperlink r:id="rId61" w:tooltip="Закон Самарской области от 17.11.2016 N 122-ГД &quot;О внесении изменений в отдельные законодательные акты Самарской области&quot; (принят Самарской Губернской Думой 25.10.2016) {КонсультантПлюс}">
        <w:r>
          <w:rPr>
            <w:color w:val="0000FF"/>
          </w:rPr>
          <w:t>Закона</w:t>
        </w:r>
      </w:hyperlink>
      <w:r>
        <w:t xml:space="preserve"> Самарской области от 17.11.2016 N 122-ГД)</w:t>
      </w:r>
    </w:p>
    <w:p w:rsidR="00D74FCF" w:rsidRDefault="00204B23">
      <w:pPr>
        <w:pStyle w:val="ConsPlusNormal0"/>
        <w:jc w:val="both"/>
      </w:pPr>
      <w:r>
        <w:t xml:space="preserve">(п. 2 в ред. </w:t>
      </w:r>
      <w:hyperlink r:id="rId62"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3) проживающие в жилых помещениях, признанных непригодными для проживания, независимо от размера общей площади занимаемого жилого помещения;</w:t>
      </w:r>
    </w:p>
    <w:p w:rsidR="00D74FCF" w:rsidRDefault="00204B23">
      <w:pPr>
        <w:pStyle w:val="ConsPlusNormal0"/>
        <w:jc w:val="both"/>
      </w:pPr>
      <w:r>
        <w:t xml:space="preserve">(в ред. </w:t>
      </w:r>
      <w:hyperlink r:id="rId63"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Закона</w:t>
        </w:r>
      </w:hyperlink>
      <w:r>
        <w:t xml:space="preserve"> Самарской области от 01.10.2007 N 78-ГД)</w:t>
      </w:r>
    </w:p>
    <w:p w:rsidR="00D74FCF" w:rsidRDefault="00204B23">
      <w:pPr>
        <w:pStyle w:val="ConsPlusNormal0"/>
        <w:spacing w:before="240"/>
        <w:ind w:firstLine="540"/>
        <w:jc w:val="both"/>
      </w:pPr>
      <w:r>
        <w:t xml:space="preserve">4) являющиеся нанимателями жилых помещений по договорам социального найма, договорам найма жилых </w:t>
      </w:r>
      <w:r>
        <w:t>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w:t>
      </w:r>
      <w:r>
        <w:t>енника жилого помещения, проживающими в жилом помещении, занятом несколькими семьями, если в составе семьи имеется больной, страдающий тяжелой формой хронического заболевания, при котором совместное проживание с ним в одном жилом помещении невозможно, и не</w:t>
      </w:r>
      <w:r>
        <w:t xml:space="preserve">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p w:rsidR="00D74FCF" w:rsidRDefault="00204B23">
      <w:pPr>
        <w:pStyle w:val="ConsPlusNormal0"/>
        <w:jc w:val="both"/>
      </w:pPr>
      <w:r>
        <w:t xml:space="preserve">(в ред. </w:t>
      </w:r>
      <w:hyperlink r:id="rId64" w:tooltip="Закон Самарской области от 17.11.2016 N 122-ГД &quot;О внесении изменений в отдельные законодательные акты Самарской области&quot; (принят Самарской Губернской Думой 25.10.2016) {КонсультантПлюс}">
        <w:r>
          <w:rPr>
            <w:color w:val="0000FF"/>
          </w:rPr>
          <w:t>Закона</w:t>
        </w:r>
      </w:hyperlink>
      <w:r>
        <w:t xml:space="preserve"> Самарской области от 17.11.2016 N 122-ГД)</w:t>
      </w:r>
    </w:p>
    <w:p w:rsidR="00D74FCF" w:rsidRDefault="00204B23">
      <w:pPr>
        <w:pStyle w:val="ConsPlusNormal0"/>
        <w:spacing w:before="240"/>
        <w:ind w:firstLine="540"/>
        <w:jc w:val="both"/>
      </w:pPr>
      <w:r>
        <w:t>Перечень соответствующих заболеваний устанавливается Правительством Российской Федерации.</w:t>
      </w:r>
    </w:p>
    <w:p w:rsidR="00D74FCF" w:rsidRDefault="00204B23">
      <w:pPr>
        <w:pStyle w:val="ConsPlusNormal0"/>
        <w:spacing w:before="240"/>
        <w:ind w:firstLine="540"/>
        <w:jc w:val="both"/>
      </w:pPr>
      <w:bookmarkStart w:id="2" w:name="P71"/>
      <w:bookmarkEnd w:id="2"/>
      <w:r>
        <w:t>2. Граждане, которые произвели действия, приведшие к ухудшению жилищных условий, в результате которых такие граждан</w:t>
      </w:r>
      <w:r>
        <w:t>е могут быть признаны нуждающимися в получении социальной выплаты, принимаются на учет в качестве нуждающихся в получении социальной выплаты не ранее чем через пять лет со дня совершения действий, приведших к ухудшению жилищных условий.</w:t>
      </w:r>
    </w:p>
    <w:p w:rsidR="00D74FCF" w:rsidRDefault="00204B23">
      <w:pPr>
        <w:pStyle w:val="ConsPlusNormal0"/>
        <w:jc w:val="both"/>
      </w:pPr>
      <w:r>
        <w:t xml:space="preserve">(в ред. </w:t>
      </w:r>
      <w:hyperlink r:id="rId65"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Действие настоящего пункта не распространяется на граждан, осуществивших указанные действия в целях приобретения или строит</w:t>
      </w:r>
      <w:r>
        <w:t>ельства жилого помещения посредством ипотечного кредитования.</w:t>
      </w:r>
    </w:p>
    <w:p w:rsidR="00D74FCF" w:rsidRDefault="00204B23">
      <w:pPr>
        <w:pStyle w:val="ConsPlusNormal0"/>
        <w:jc w:val="both"/>
      </w:pPr>
      <w:r>
        <w:t xml:space="preserve">(в ред. </w:t>
      </w:r>
      <w:hyperlink r:id="rId66"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Закона</w:t>
        </w:r>
      </w:hyperlink>
      <w:r>
        <w:t xml:space="preserve"> Самарской области от 04.05.2011 N 33-ГД)</w:t>
      </w:r>
    </w:p>
    <w:p w:rsidR="00D74FCF" w:rsidRDefault="00204B23">
      <w:pPr>
        <w:pStyle w:val="ConsPlusNormal0"/>
        <w:spacing w:before="240"/>
        <w:ind w:firstLine="540"/>
        <w:jc w:val="both"/>
      </w:pPr>
      <w:r>
        <w:t>3. Социальные выплаты предоставляются в первоочередном порядке гражданам, потерявшим жилое помещение вследствие стихийного бедствия или чрезвычайных ситуаций.</w:t>
      </w:r>
    </w:p>
    <w:p w:rsidR="00D74FCF" w:rsidRDefault="00204B23">
      <w:pPr>
        <w:pStyle w:val="ConsPlusNormal0"/>
        <w:jc w:val="both"/>
      </w:pPr>
      <w:r>
        <w:t xml:space="preserve">(в ред. </w:t>
      </w:r>
      <w:hyperlink r:id="rId67"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4. В случае заключения Договоров социальные выплаты предоставляются гражданским служащим некоммерческими организациями.</w:t>
      </w:r>
    </w:p>
    <w:p w:rsidR="00D74FCF" w:rsidRDefault="00204B23">
      <w:pPr>
        <w:pStyle w:val="ConsPlusNormal0"/>
        <w:jc w:val="both"/>
      </w:pPr>
      <w:r>
        <w:t xml:space="preserve">(в ред. </w:t>
      </w:r>
      <w:hyperlink r:id="rId68" w:tooltip="Закон Самарской области от 02.11.2021 N 88-ГД &quot;О внесении изменений в отдельные законодательные акты Самарской области&quot; (принят Самарской Губернской Думой 26.10.2021) {КонсультантПлюс}">
        <w:r>
          <w:rPr>
            <w:color w:val="0000FF"/>
          </w:rPr>
          <w:t>Закона</w:t>
        </w:r>
      </w:hyperlink>
      <w:r>
        <w:t xml:space="preserve"> Самарской области от 02.11.2021 N 88-ГД)</w:t>
      </w:r>
    </w:p>
    <w:p w:rsidR="00D74FCF" w:rsidRDefault="00204B23">
      <w:pPr>
        <w:pStyle w:val="ConsPlusNormal0"/>
        <w:spacing w:before="240"/>
        <w:ind w:firstLine="540"/>
        <w:jc w:val="both"/>
      </w:pPr>
      <w:r>
        <w:lastRenderedPageBreak/>
        <w:t xml:space="preserve">абзацы второй - третий утратили силу. - </w:t>
      </w:r>
      <w:hyperlink r:id="rId69" w:tooltip="Закон Самарской области от 02.11.2021 N 88-ГД &quot;О внесении изменений в отдельные законодательные акты Самарской области&quot; (принят Самарской Губернской Думой 26.10.2021) {КонсультантПлюс}">
        <w:r>
          <w:rPr>
            <w:color w:val="0000FF"/>
          </w:rPr>
          <w:t>Закон</w:t>
        </w:r>
      </w:hyperlink>
      <w:r>
        <w:t xml:space="preserve"> Самарской области от 02.11.2021 N 88-ГД.</w:t>
      </w:r>
    </w:p>
    <w:p w:rsidR="00D74FCF" w:rsidRDefault="00204B23">
      <w:pPr>
        <w:pStyle w:val="ConsPlusNormal0"/>
        <w:spacing w:before="240"/>
        <w:ind w:firstLine="540"/>
        <w:jc w:val="both"/>
      </w:pPr>
      <w:r>
        <w:t>В ином случ</w:t>
      </w:r>
      <w:r>
        <w:t>ае социальные выплаты гражданским служащим предоставляются министерством социально-демографической и семейной политики Самарской области.</w:t>
      </w:r>
    </w:p>
    <w:p w:rsidR="00D74FCF" w:rsidRDefault="00204B23">
      <w:pPr>
        <w:pStyle w:val="ConsPlusNormal0"/>
        <w:jc w:val="both"/>
      </w:pPr>
      <w:r>
        <w:t xml:space="preserve">(в ред. Законов Самарской области от 21.06.2013 </w:t>
      </w:r>
      <w:hyperlink r:id="rId70" w:tooltip="Закон Самарской области от 21.06.2013 N 52-ГД &quot;О внесении изменений в отдельные законодательные акты Самарской области&quot; (принят Самарской Губернской Думой 04.06.2013) {КонсультантПлюс}">
        <w:r>
          <w:rPr>
            <w:color w:val="0000FF"/>
          </w:rPr>
          <w:t>N 52-ГД</w:t>
        </w:r>
      </w:hyperlink>
      <w:r>
        <w:t>, от 12.</w:t>
      </w:r>
      <w:r>
        <w:t xml:space="preserve">11.2014 </w:t>
      </w:r>
      <w:hyperlink r:id="rId71" w:tooltip="Закон Самарской области от 12.11.2014 N 110-ГД &quot;О внесении изменений в отдельные законодательные акты Самарской области&quot; (принят Самарской Губернской Думой 28.10.2014) {КонсультантПлюс}">
        <w:r>
          <w:rPr>
            <w:color w:val="0000FF"/>
          </w:rPr>
          <w:t>N 110-ГД</w:t>
        </w:r>
      </w:hyperlink>
      <w:r>
        <w:t>)</w:t>
      </w:r>
    </w:p>
    <w:p w:rsidR="00D74FCF" w:rsidRDefault="00204B23">
      <w:pPr>
        <w:pStyle w:val="ConsPlusNormal0"/>
        <w:jc w:val="both"/>
      </w:pPr>
      <w:r>
        <w:t xml:space="preserve">(часть 4 в ред. </w:t>
      </w:r>
      <w:hyperlink r:id="rId72" w:tooltip="Закон Самарской области от 13.07.2009 N 8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3.07.2009) {">
        <w:r>
          <w:rPr>
            <w:color w:val="0000FF"/>
          </w:rPr>
          <w:t>Закона</w:t>
        </w:r>
      </w:hyperlink>
      <w:r>
        <w:t xml:space="preserve"> Самарской области от 13.07.2</w:t>
      </w:r>
      <w:r>
        <w:t>009 N 87-ГД)</w:t>
      </w:r>
    </w:p>
    <w:p w:rsidR="00D74FCF" w:rsidRDefault="00204B23">
      <w:pPr>
        <w:pStyle w:val="ConsPlusNormal0"/>
        <w:spacing w:before="240"/>
        <w:ind w:firstLine="540"/>
        <w:jc w:val="both"/>
      </w:pPr>
      <w:r>
        <w:t xml:space="preserve">5. Заявление о постановке на учет нуждающихся в получении социальной выплаты и заявление о предоставлении социальной выплаты принимаются соответствующим уполномоченным органом государственной власти Самарской области с приложением документов, </w:t>
      </w:r>
      <w:r>
        <w:t xml:space="preserve">указанных в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частях 1</w:t>
        </w:r>
      </w:hyperlink>
      <w:r>
        <w:t xml:space="preserve"> - </w:t>
      </w:r>
      <w:hyperlink w:anchor="P140" w:tooltip="5. Для расчета размера социальной выплаты дополнительно к документам, указанным в настоящей статье, заявитель представляет:">
        <w:r>
          <w:rPr>
            <w:color w:val="0000FF"/>
          </w:rPr>
          <w:t>5</w:t>
        </w:r>
      </w:hyperlink>
      <w:r>
        <w:t xml:space="preserve"> и </w:t>
      </w:r>
      <w:hyperlink w:anchor="P155" w:tooltip="7. В случае пребывания на территории Самарской области при отсутствии регистрации по месту жительства на территории Самарской области заявитель дополнительно к документам, указанным в части 1 настоящей статьи, представляет следующие документы:">
        <w:r>
          <w:rPr>
            <w:color w:val="0000FF"/>
          </w:rPr>
          <w:t>7 статьи 3</w:t>
        </w:r>
      </w:hyperlink>
      <w:r>
        <w:t xml:space="preserve"> настоящего Закона.</w:t>
      </w:r>
    </w:p>
    <w:p w:rsidR="00D74FCF" w:rsidRDefault="00204B23">
      <w:pPr>
        <w:pStyle w:val="ConsPlusNormal0"/>
        <w:jc w:val="both"/>
      </w:pPr>
      <w:r>
        <w:t xml:space="preserve">(в ред. </w:t>
      </w:r>
      <w:hyperlink r:id="rId73"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Закона</w:t>
        </w:r>
      </w:hyperlink>
      <w:r>
        <w:t xml:space="preserve"> Самарской области от 21.11.2011 N 121-ГД)</w:t>
      </w:r>
    </w:p>
    <w:p w:rsidR="00D74FCF" w:rsidRDefault="00204B23">
      <w:pPr>
        <w:pStyle w:val="ConsPlusNormal0"/>
        <w:spacing w:before="240"/>
        <w:ind w:firstLine="540"/>
        <w:jc w:val="both"/>
      </w:pPr>
      <w:r>
        <w:t>Уполномоченные органы государственной власти Самарской области при формировании списков заявителей, нуждающихся в получении социальных выплат, устанавливают очередность в соответст</w:t>
      </w:r>
      <w:r>
        <w:t>вии с датой подачи заявлений о постановке на учет нуждающихся в получении социальной выплаты. Списки заявителей, нуждающихся в получении социальных выплат, представляются соответствующими уполномоченными органами государственной власти Самарской области еж</w:t>
      </w:r>
      <w:r>
        <w:t>егодно в срок до 1 февраля в министерство социально-демографической и семейной политики Самарской области.</w:t>
      </w:r>
    </w:p>
    <w:p w:rsidR="00D74FCF" w:rsidRDefault="00204B23">
      <w:pPr>
        <w:pStyle w:val="ConsPlusNormal0"/>
        <w:jc w:val="both"/>
      </w:pPr>
      <w:r>
        <w:t xml:space="preserve">(в ред. Законов Самарской области от 02.11.2010 </w:t>
      </w:r>
      <w:hyperlink r:id="rId74"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 xml:space="preserve">, от 13.06.2012 </w:t>
      </w:r>
      <w:hyperlink r:id="rId75"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t xml:space="preserve">, от 21.06.2013 </w:t>
      </w:r>
      <w:hyperlink r:id="rId76" w:tooltip="Закон Самарской области от 21.06.2013 N 52-ГД &quot;О внесении изменений в отдельные законодательные акты Самарской области&quot; (принят Самарской Губернской Думой 04.06.2013) {КонсультантПлюс}">
        <w:r>
          <w:rPr>
            <w:color w:val="0000FF"/>
          </w:rPr>
          <w:t>N 52-ГД</w:t>
        </w:r>
      </w:hyperlink>
      <w:r>
        <w:t xml:space="preserve">, от 12.11.2014 </w:t>
      </w:r>
      <w:hyperlink r:id="rId77" w:tooltip="Закон Самарской области от 12.11.2014 N 110-ГД &quot;О внесении изменений в отдельные законодательные акты Самарской области&quot; (принят Самарской Губернской Думой 28.10.2014) {КонсультантПлюс}">
        <w:r>
          <w:rPr>
            <w:color w:val="0000FF"/>
          </w:rPr>
          <w:t>N 110-ГД</w:t>
        </w:r>
      </w:hyperlink>
      <w:r>
        <w:t>)</w:t>
      </w:r>
    </w:p>
    <w:p w:rsidR="00D74FCF" w:rsidRDefault="00204B23">
      <w:pPr>
        <w:pStyle w:val="ConsPlusNormal0"/>
        <w:spacing w:before="240"/>
        <w:ind w:firstLine="540"/>
        <w:jc w:val="both"/>
      </w:pPr>
      <w:r>
        <w:t>Решение о постановке на учет нуждающихся в получении социальной выплаты принимается:</w:t>
      </w:r>
    </w:p>
    <w:p w:rsidR="00D74FCF" w:rsidRDefault="00204B23">
      <w:pPr>
        <w:pStyle w:val="ConsPlusNormal0"/>
        <w:jc w:val="both"/>
      </w:pPr>
      <w:r>
        <w:t xml:space="preserve">(абзац введен </w:t>
      </w:r>
      <w:hyperlink r:id="rId78"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Самарской области от 13.06.2012 N 53-ГД)</w:t>
      </w:r>
    </w:p>
    <w:p w:rsidR="00D74FCF" w:rsidRDefault="00204B23">
      <w:pPr>
        <w:pStyle w:val="ConsPlusNormal0"/>
        <w:spacing w:before="240"/>
        <w:ind w:firstLine="540"/>
        <w:jc w:val="both"/>
      </w:pPr>
      <w:r>
        <w:t>в отношении гражданских служащих, замещающих должности государственной граждан</w:t>
      </w:r>
      <w:r>
        <w:t>ской службы Самарской области в Самарской Губернской Думе, - комиссией по жилищным вопросам при Самарской Губернской Думе;</w:t>
      </w:r>
    </w:p>
    <w:p w:rsidR="00D74FCF" w:rsidRDefault="00204B23">
      <w:pPr>
        <w:pStyle w:val="ConsPlusNormal0"/>
        <w:jc w:val="both"/>
      </w:pPr>
      <w:r>
        <w:t xml:space="preserve">(абзац введен </w:t>
      </w:r>
      <w:hyperlink r:id="rId79"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Самарской области от 13.06.2012 N 53-ГД)</w:t>
      </w:r>
    </w:p>
    <w:p w:rsidR="00D74FCF" w:rsidRDefault="00204B23">
      <w:pPr>
        <w:pStyle w:val="ConsPlusNormal0"/>
        <w:spacing w:before="240"/>
        <w:ind w:firstLine="540"/>
        <w:jc w:val="both"/>
      </w:pPr>
      <w:r>
        <w:t xml:space="preserve">в отношении гражданских служащих, замещающих должности государственной гражданской службы Самарской области в исполнительных органах Самарской области, государственных органах Самарской области, </w:t>
      </w:r>
      <w:r>
        <w:t>- комиссией по жилищным вопросам при Правительстве Самарской области.</w:t>
      </w:r>
    </w:p>
    <w:p w:rsidR="00D74FCF" w:rsidRDefault="00204B23">
      <w:pPr>
        <w:pStyle w:val="ConsPlusNormal0"/>
        <w:jc w:val="both"/>
      </w:pPr>
      <w:r>
        <w:t xml:space="preserve">(абзац введен </w:t>
      </w:r>
      <w:hyperlink r:id="rId80"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Самарской области от 13.06.2012 N</w:t>
      </w:r>
      <w:r>
        <w:t xml:space="preserve"> 53-ГД; в ред. </w:t>
      </w:r>
      <w:hyperlink r:id="rId81"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color w:val="0000FF"/>
          </w:rPr>
          <w:t>Закона</w:t>
        </w:r>
      </w:hyperlink>
      <w:r>
        <w:t xml:space="preserve"> Самарской области от 27.03.2025 N 36-ГД)</w:t>
      </w:r>
    </w:p>
    <w:p w:rsidR="00D74FCF" w:rsidRDefault="00204B23">
      <w:pPr>
        <w:pStyle w:val="ConsPlusNormal0"/>
        <w:spacing w:before="240"/>
        <w:ind w:firstLine="540"/>
        <w:jc w:val="both"/>
      </w:pPr>
      <w:r>
        <w:t>Решения комиссии по жилищным вопросам принимаются по представлению уполномоченного органа государственной власти Самарской области, подго</w:t>
      </w:r>
      <w:r>
        <w:t>товленному в порядке, определяемом уполномоченным органом государственной власти Самарской области.</w:t>
      </w:r>
    </w:p>
    <w:p w:rsidR="00D74FCF" w:rsidRDefault="00204B23">
      <w:pPr>
        <w:pStyle w:val="ConsPlusNormal0"/>
        <w:jc w:val="both"/>
      </w:pPr>
      <w:r>
        <w:t xml:space="preserve">(абзац введен </w:t>
      </w:r>
      <w:hyperlink r:id="rId82"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w:t>
      </w:r>
      <w:r>
        <w:t>арской области от 13.06.2012 N 53-ГД)</w:t>
      </w:r>
    </w:p>
    <w:p w:rsidR="00D74FCF" w:rsidRDefault="00204B23">
      <w:pPr>
        <w:pStyle w:val="ConsPlusNormal0"/>
        <w:spacing w:before="240"/>
        <w:ind w:firstLine="540"/>
        <w:jc w:val="both"/>
      </w:pPr>
      <w:r>
        <w:t xml:space="preserve">Комиссия по жилищным вопросам в день принятия решения передает его в уполномоченный орган государственной власти Самарской области. Уполномоченный орган государственной власти Самарской области в течение 3 дней со дня </w:t>
      </w:r>
      <w:r>
        <w:t>принятия решения комиссией по жилищным вопросам вносит изменения в списки заявителей, нуждающихся в получении социальной выплаты.</w:t>
      </w:r>
    </w:p>
    <w:p w:rsidR="00D74FCF" w:rsidRDefault="00204B23">
      <w:pPr>
        <w:pStyle w:val="ConsPlusNormal0"/>
        <w:jc w:val="both"/>
      </w:pPr>
      <w:r>
        <w:t xml:space="preserve">(абзац введен </w:t>
      </w:r>
      <w:hyperlink r:id="rId83"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Самарской области от 13.06.2012 N 53-ГД)</w:t>
      </w:r>
    </w:p>
    <w:p w:rsidR="00D74FCF" w:rsidRDefault="00204B23">
      <w:pPr>
        <w:pStyle w:val="ConsPlusNormal0"/>
        <w:spacing w:before="240"/>
        <w:ind w:firstLine="540"/>
        <w:jc w:val="both"/>
      </w:pPr>
      <w:r>
        <w:lastRenderedPageBreak/>
        <w:t>Уполномоченный орган государственной власти Самарской области в недельный срок со дня принятия решения комиссией по жилищным вопросам уведомляет заявителей в письменной форме о принятом ре</w:t>
      </w:r>
      <w:r>
        <w:t>шении.</w:t>
      </w:r>
    </w:p>
    <w:p w:rsidR="00D74FCF" w:rsidRDefault="00204B23">
      <w:pPr>
        <w:pStyle w:val="ConsPlusNormal0"/>
        <w:jc w:val="both"/>
      </w:pPr>
      <w:r>
        <w:t xml:space="preserve">(абзац введен </w:t>
      </w:r>
      <w:hyperlink r:id="rId84"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Самарской области от 13.06.2012 N 53-ГД)</w:t>
      </w:r>
    </w:p>
    <w:p w:rsidR="00D74FCF" w:rsidRDefault="00204B23">
      <w:pPr>
        <w:pStyle w:val="ConsPlusNormal0"/>
        <w:spacing w:before="240"/>
        <w:ind w:firstLine="540"/>
        <w:jc w:val="both"/>
      </w:pPr>
      <w:bookmarkStart w:id="3" w:name="P99"/>
      <w:bookmarkEnd w:id="3"/>
      <w:r>
        <w:t>6. В случае увольнения с государственной гражданской сл</w:t>
      </w:r>
      <w:r>
        <w:t>ужбы Самарской области, смерти или признания судом безвестно отсутствующим либо объявления умершим заявителя, который состоит на учете, по заявлению другого члена семьи, замещающего должности государственной гражданской службы Самарской области не менее тр</w:t>
      </w:r>
      <w:r>
        <w:t>ех лет, учетное дело переоформляется на него.</w:t>
      </w:r>
    </w:p>
    <w:p w:rsidR="00D74FCF" w:rsidRDefault="00204B23">
      <w:pPr>
        <w:pStyle w:val="ConsPlusNormal0"/>
        <w:jc w:val="both"/>
      </w:pPr>
      <w:r>
        <w:t xml:space="preserve">(часть 6 в ред. </w:t>
      </w:r>
      <w:hyperlink r:id="rId85"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Закона</w:t>
        </w:r>
      </w:hyperlink>
      <w:r>
        <w:t xml:space="preserve"> Самарской области от 04.05.2011 N 33-ГД)</w:t>
      </w:r>
    </w:p>
    <w:p w:rsidR="00D74FCF" w:rsidRDefault="00D74FCF">
      <w:pPr>
        <w:pStyle w:val="ConsPlusNormal0"/>
        <w:jc w:val="both"/>
      </w:pPr>
    </w:p>
    <w:p w:rsidR="00D74FCF" w:rsidRDefault="00204B23">
      <w:pPr>
        <w:pStyle w:val="ConsPlusTitle0"/>
        <w:ind w:firstLine="540"/>
        <w:jc w:val="both"/>
        <w:outlineLvl w:val="1"/>
      </w:pPr>
      <w:r>
        <w:t>Статья 3. Пере</w:t>
      </w:r>
      <w:r>
        <w:t>чень документов, необходимых для постановки гражданских служащих на учет нуждающихся в получении социальной выплаты и предоставления социальной выплаты</w:t>
      </w:r>
    </w:p>
    <w:p w:rsidR="00D74FCF" w:rsidRDefault="00204B23">
      <w:pPr>
        <w:pStyle w:val="ConsPlusNormal0"/>
        <w:jc w:val="both"/>
      </w:pPr>
      <w:r>
        <w:t xml:space="preserve">(в ред. </w:t>
      </w:r>
      <w:hyperlink r:id="rId86"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D74FCF">
      <w:pPr>
        <w:pStyle w:val="ConsPlusNormal0"/>
        <w:jc w:val="both"/>
      </w:pPr>
    </w:p>
    <w:p w:rsidR="00D74FCF" w:rsidRDefault="00204B23">
      <w:pPr>
        <w:pStyle w:val="ConsPlusNormal0"/>
        <w:ind w:firstLine="540"/>
        <w:jc w:val="both"/>
      </w:pPr>
      <w:bookmarkStart w:id="4" w:name="P105"/>
      <w:bookmarkEnd w:id="4"/>
      <w:r>
        <w:t>1. Перечень документов (сведений), необходимых для постановки гражданских служащих на учет нуждающихся в получении социальной выплаты:</w:t>
      </w:r>
    </w:p>
    <w:p w:rsidR="00D74FCF" w:rsidRDefault="00204B23">
      <w:pPr>
        <w:pStyle w:val="ConsPlusNormal0"/>
        <w:jc w:val="both"/>
      </w:pPr>
      <w:r>
        <w:t xml:space="preserve">(в ред. </w:t>
      </w:r>
      <w:hyperlink r:id="rId87" w:tooltip="Закон Самарской области от 06.11.2020 N 118-ГД &quot;О внесении изменений в отдельные законодательные акты Самарской области&quot; (принят Самарской Губернской Думой 27.10.2020) {КонсультантПлюс}">
        <w:r>
          <w:rPr>
            <w:color w:val="0000FF"/>
          </w:rPr>
          <w:t>Закона</w:t>
        </w:r>
      </w:hyperlink>
      <w:r>
        <w:t xml:space="preserve"> Самарской области от 06.11.2020 N 118-ГД)</w:t>
      </w:r>
    </w:p>
    <w:bookmarkStart w:id="5" w:name="P107"/>
    <w:bookmarkEnd w:id="5"/>
    <w:p w:rsidR="00D74FCF" w:rsidRDefault="00204B23">
      <w:pPr>
        <w:pStyle w:val="ConsPlusNormal0"/>
        <w:spacing w:before="240"/>
        <w:ind w:firstLine="540"/>
        <w:jc w:val="both"/>
      </w:pPr>
      <w:r>
        <w:fldChar w:fldCharType="begin"/>
      </w:r>
      <w:r>
        <w:instrText xml:space="preserve"> HYPERLINK \l "P759" \o "Заявление" \h </w:instrText>
      </w:r>
      <w:r>
        <w:fldChar w:fldCharType="separate"/>
      </w:r>
      <w:r>
        <w:rPr>
          <w:color w:val="0000FF"/>
        </w:rPr>
        <w:t>заявление</w:t>
      </w:r>
      <w:r>
        <w:rPr>
          <w:color w:val="0000FF"/>
        </w:rPr>
        <w:fldChar w:fldCharType="end"/>
      </w:r>
      <w:r>
        <w:t xml:space="preserve"> о постановке на учет нуждающихся в получении социальной выплаты по форме согласно приложению N 3 к настоящему Закону, подписанное заявителем и всеми совершеннолетними членами его семьи;</w:t>
      </w:r>
    </w:p>
    <w:p w:rsidR="00D74FCF" w:rsidRDefault="00204B23">
      <w:pPr>
        <w:pStyle w:val="ConsPlusNormal0"/>
        <w:spacing w:before="240"/>
        <w:ind w:firstLine="540"/>
        <w:jc w:val="both"/>
      </w:pPr>
      <w:bookmarkStart w:id="6" w:name="P108"/>
      <w:bookmarkEnd w:id="6"/>
      <w:r>
        <w:t>копия документа, удостоверяющего личность заявителя;</w:t>
      </w:r>
    </w:p>
    <w:p w:rsidR="00D74FCF" w:rsidRDefault="00204B23">
      <w:pPr>
        <w:pStyle w:val="ConsPlusNormal0"/>
        <w:jc w:val="both"/>
      </w:pPr>
      <w:r>
        <w:t xml:space="preserve">(в ред. </w:t>
      </w:r>
      <w:hyperlink r:id="rId88"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Закона</w:t>
        </w:r>
      </w:hyperlink>
      <w:r>
        <w:t xml:space="preserve"> Самарской области от 04.05.2011 N 33-ГД)</w:t>
      </w:r>
    </w:p>
    <w:p w:rsidR="00D74FCF" w:rsidRDefault="00204B23">
      <w:pPr>
        <w:pStyle w:val="ConsPlusNormal0"/>
        <w:spacing w:before="240"/>
        <w:ind w:firstLine="540"/>
        <w:jc w:val="both"/>
      </w:pPr>
      <w:bookmarkStart w:id="7" w:name="P110"/>
      <w:bookmarkEnd w:id="7"/>
      <w:r>
        <w:t xml:space="preserve">копия трудовой книжки заявителя и (или) сведения о трудовой деятельности, полученные </w:t>
      </w:r>
      <w:r>
        <w:t xml:space="preserve">в соответствии со </w:t>
      </w:r>
      <w:hyperlink r:id="rId89" w:tooltip="&quot;Трудовой кодекс Российской Федерации&quot; от 30.12.2001 N 197-ФЗ (ред. от 31.07.2025) (с изм. и доп., вступ. в силу с 01.09.2025) {КонсультантПлюс}">
        <w:r>
          <w:rPr>
            <w:color w:val="0000FF"/>
          </w:rPr>
          <w:t>статьей 66.1</w:t>
        </w:r>
      </w:hyperlink>
      <w:r>
        <w:t xml:space="preserve"> Трудового кодекса Российской Федерации;</w:t>
      </w:r>
    </w:p>
    <w:p w:rsidR="00D74FCF" w:rsidRDefault="00204B23">
      <w:pPr>
        <w:pStyle w:val="ConsPlusNormal0"/>
        <w:jc w:val="both"/>
      </w:pPr>
      <w:r>
        <w:t xml:space="preserve">(в ред. </w:t>
      </w:r>
      <w:hyperlink r:id="rId90" w:tooltip="Закон Самарской области от 20.07.2020 N 88-ГД &quot;О внесении изменений в отдельные законодательные акты Самарской области&quot; (принят Самарской Губернской Думой 07.07.2020) {КонсультантПлюс}">
        <w:r>
          <w:rPr>
            <w:color w:val="0000FF"/>
          </w:rPr>
          <w:t>Закона</w:t>
        </w:r>
      </w:hyperlink>
      <w:r>
        <w:t xml:space="preserve"> Самарской области от 20.07.2020 N 88-ГД)</w:t>
      </w:r>
    </w:p>
    <w:p w:rsidR="00D74FCF" w:rsidRDefault="00204B23">
      <w:pPr>
        <w:pStyle w:val="ConsPlusNormal0"/>
        <w:spacing w:before="240"/>
        <w:ind w:firstLine="540"/>
        <w:jc w:val="both"/>
      </w:pPr>
      <w:bookmarkStart w:id="8" w:name="P112"/>
      <w:bookmarkEnd w:id="8"/>
      <w:r>
        <w:t>информация территориального органа федерального органа исполнит</w:t>
      </w:r>
      <w:r>
        <w:t>ельной власти в сфере внутренних дел о наличии или отсутствии регистрации по месту жительства или пребывания заявителя и лиц, указанных в заявлении;</w:t>
      </w:r>
    </w:p>
    <w:p w:rsidR="00D74FCF" w:rsidRDefault="00204B23">
      <w:pPr>
        <w:pStyle w:val="ConsPlusNormal0"/>
        <w:jc w:val="both"/>
      </w:pPr>
      <w:r>
        <w:t xml:space="preserve">(в ред. </w:t>
      </w:r>
      <w:hyperlink r:id="rId91" w:tooltip="Закон Самарской области от 06.11.2020 N 118-ГД &quot;О внесении изменений в отдельные законодательные акты Самарской области&quot; (принят Самарской Губернской Думой 27.10.2020) {КонсультантПлюс}">
        <w:r>
          <w:rPr>
            <w:color w:val="0000FF"/>
          </w:rPr>
          <w:t>Закона</w:t>
        </w:r>
      </w:hyperlink>
      <w:r>
        <w:t xml:space="preserve"> Самарской области от 06.11.2020 N 1</w:t>
      </w:r>
      <w:r>
        <w:t>18-ГД)</w:t>
      </w:r>
    </w:p>
    <w:p w:rsidR="00D74FCF" w:rsidRDefault="00204B23">
      <w:pPr>
        <w:pStyle w:val="ConsPlusNormal0"/>
        <w:spacing w:before="240"/>
        <w:ind w:firstLine="540"/>
        <w:jc w:val="both"/>
      </w:pPr>
      <w:bookmarkStart w:id="9" w:name="P114"/>
      <w:bookmarkEnd w:id="9"/>
      <w:r>
        <w:t>копии документов, удостоверяющих личность членов семьи и родственные отношения заявителя и членов его семьи;</w:t>
      </w:r>
    </w:p>
    <w:p w:rsidR="00D74FCF" w:rsidRDefault="00204B23">
      <w:pPr>
        <w:pStyle w:val="ConsPlusNormal0"/>
        <w:jc w:val="both"/>
      </w:pPr>
      <w:r>
        <w:t xml:space="preserve">(в ред. </w:t>
      </w:r>
      <w:hyperlink r:id="rId92"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w:t>
        </w:r>
        <w:r>
          <w:rPr>
            <w:color w:val="0000FF"/>
          </w:rPr>
          <w:t>акона</w:t>
        </w:r>
      </w:hyperlink>
      <w:r>
        <w:t xml:space="preserve"> Самарской области от 04.05.2011 N 33-ГД)</w:t>
      </w:r>
    </w:p>
    <w:p w:rsidR="00D74FCF" w:rsidRDefault="00204B23">
      <w:pPr>
        <w:pStyle w:val="ConsPlusNormal0"/>
        <w:spacing w:before="240"/>
        <w:ind w:firstLine="540"/>
        <w:jc w:val="both"/>
      </w:pPr>
      <w:bookmarkStart w:id="10" w:name="P116"/>
      <w:bookmarkEnd w:id="10"/>
      <w:r>
        <w:t xml:space="preserve">выписки из Единого государственного реестра недвижимости и справки из организации, осуществляющей техническую инвентаризацию, о наличии недвижимости в собственности у заявителя и членов его семьи, выданные не </w:t>
      </w:r>
      <w:r>
        <w:t>позднее чем за один месяц до дня подачи заявления о постановке на учет нуждающихся в получении социальной выплаты (в случае изменения фамилии у заявителя и членов его семьи указанные в настоящем абзаце справки представляются также и на прежние фамилии). Сп</w:t>
      </w:r>
      <w:r>
        <w:t xml:space="preserve">равки из организации, осуществляющей техническую инвентаризацию, о наличии недвижимости в собственности у членов семьи заявителя не представляются, если они </w:t>
      </w:r>
      <w:r>
        <w:lastRenderedPageBreak/>
        <w:t>родились после 31 января 1998 года;</w:t>
      </w:r>
    </w:p>
    <w:p w:rsidR="00D74FCF" w:rsidRDefault="00204B23">
      <w:pPr>
        <w:pStyle w:val="ConsPlusNormal0"/>
        <w:jc w:val="both"/>
      </w:pPr>
      <w:r>
        <w:t xml:space="preserve">(в ред. Законов Самарской области от 04.05.2011 </w:t>
      </w:r>
      <w:hyperlink r:id="rId93"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N 33-ГД</w:t>
        </w:r>
      </w:hyperlink>
      <w:r>
        <w:t xml:space="preserve">, от 13.06.2012 </w:t>
      </w:r>
      <w:hyperlink r:id="rId94"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t xml:space="preserve">, от 06.04.2015 </w:t>
      </w:r>
      <w:hyperlink r:id="rId95" w:tooltip="Закон Самарской области от 06.04.2015 N 30-ГД &quot;О внесении изменений в статьи 3 и 7 Закона Самарской области &quot;О предоставлении гражданским служащим Самарской области социальных выплат на строительство или приобретение жилого помещения&quot; и статьи 4 и 8 Закона Сам">
        <w:r>
          <w:rPr>
            <w:color w:val="0000FF"/>
          </w:rPr>
          <w:t>N 30-ГД</w:t>
        </w:r>
      </w:hyperlink>
      <w:r>
        <w:t xml:space="preserve">, от 17.04.2017 </w:t>
      </w:r>
      <w:hyperlink r:id="rId96" w:tooltip="Закон Самарской области от 17.04.2017 N 45-ГД (ред. от 04.04.2019) &quot;О внесении изменений в отдельные законодательные акты Самарской области&quot; (принят Самарской Губернской Думой 28.03.2017) {КонсультантПлюс}">
        <w:r>
          <w:rPr>
            <w:color w:val="0000FF"/>
          </w:rPr>
          <w:t>N 45-ГД</w:t>
        </w:r>
      </w:hyperlink>
      <w:r>
        <w:t>)</w:t>
      </w:r>
    </w:p>
    <w:p w:rsidR="00D74FCF" w:rsidRDefault="00204B23">
      <w:pPr>
        <w:pStyle w:val="ConsPlusNormal0"/>
        <w:spacing w:before="240"/>
        <w:ind w:firstLine="540"/>
        <w:jc w:val="both"/>
      </w:pPr>
      <w:bookmarkStart w:id="11" w:name="P118"/>
      <w:bookmarkEnd w:id="11"/>
      <w:r>
        <w:t xml:space="preserve">копии </w:t>
      </w:r>
      <w:proofErr w:type="spellStart"/>
      <w:r>
        <w:t>правоудостоверяющих</w:t>
      </w:r>
      <w:proofErr w:type="spellEnd"/>
      <w:r>
        <w:t xml:space="preserve"> и правоустанавливающих документов, подтверждающих наличие жилых помещений в собственности у заявителя и членов его семьи, либо документов, подтверждающих право собственности на данное жилое помещение третьих </w:t>
      </w:r>
      <w:r>
        <w:t>лиц (в случае, если права на объекты недвижимости не зарегистрированы в Едином государственном реестре недвижимости);</w:t>
      </w:r>
    </w:p>
    <w:p w:rsidR="00D74FCF" w:rsidRDefault="00204B23">
      <w:pPr>
        <w:pStyle w:val="ConsPlusNormal0"/>
        <w:jc w:val="both"/>
      </w:pPr>
      <w:r>
        <w:t xml:space="preserve">(в ред. </w:t>
      </w:r>
      <w:hyperlink r:id="rId97" w:tooltip="Закон Самарской области от 06.11.2020 N 118-ГД &quot;О внесении изменений в отдельные законодательные акты Самарской области&quot; (принят Самарской Губернской Думой 27.10.2020) {КонсультантПлюс}">
        <w:r>
          <w:rPr>
            <w:color w:val="0000FF"/>
          </w:rPr>
          <w:t>Закона</w:t>
        </w:r>
      </w:hyperlink>
      <w:r>
        <w:t xml:space="preserve"> Самарской области от 06.11.2020 N 118-ГД)</w:t>
      </w:r>
    </w:p>
    <w:p w:rsidR="00D74FCF" w:rsidRDefault="00204B23">
      <w:pPr>
        <w:pStyle w:val="ConsPlusNormal0"/>
        <w:spacing w:before="240"/>
        <w:ind w:firstLine="540"/>
        <w:jc w:val="both"/>
      </w:pPr>
      <w:bookmarkStart w:id="12" w:name="P120"/>
      <w:bookmarkEnd w:id="12"/>
      <w:r>
        <w:t>справка о периодах замещ</w:t>
      </w:r>
      <w:r>
        <w:t>ения заявителем должностей государственной гражданской службы Самарской области;</w:t>
      </w:r>
    </w:p>
    <w:p w:rsidR="00D74FCF" w:rsidRDefault="00204B23">
      <w:pPr>
        <w:pStyle w:val="ConsPlusNormal0"/>
        <w:spacing w:before="240"/>
        <w:ind w:firstLine="540"/>
        <w:jc w:val="both"/>
      </w:pPr>
      <w:bookmarkStart w:id="13" w:name="P121"/>
      <w:bookmarkEnd w:id="13"/>
      <w:r>
        <w:t>справка из учреждения здравоохранения при необходимости подтверждения тяжелой формы хронического заболевания у заявителя или членов его семьи;</w:t>
      </w:r>
    </w:p>
    <w:p w:rsidR="00D74FCF" w:rsidRDefault="00204B23">
      <w:pPr>
        <w:pStyle w:val="ConsPlusNormal0"/>
        <w:spacing w:before="240"/>
        <w:ind w:firstLine="540"/>
        <w:jc w:val="both"/>
      </w:pPr>
      <w:bookmarkStart w:id="14" w:name="P122"/>
      <w:bookmarkEnd w:id="14"/>
      <w:r>
        <w:t>копия документа, выданного уполн</w:t>
      </w:r>
      <w:r>
        <w:t>омоченным органом в установленном порядке, о признании жилого помещения заявителя и членов его семьи не пригодным для проживания;</w:t>
      </w:r>
    </w:p>
    <w:p w:rsidR="00D74FCF" w:rsidRDefault="00204B23">
      <w:pPr>
        <w:pStyle w:val="ConsPlusNormal0"/>
        <w:spacing w:before="240"/>
        <w:ind w:firstLine="540"/>
        <w:jc w:val="both"/>
      </w:pPr>
      <w:bookmarkStart w:id="15" w:name="P123"/>
      <w:bookmarkEnd w:id="15"/>
      <w:r>
        <w:t>информация о страховых номерах индивидуальных лицевых счетов заявителя и членов его семьи.</w:t>
      </w:r>
    </w:p>
    <w:p w:rsidR="00D74FCF" w:rsidRDefault="00204B23">
      <w:pPr>
        <w:pStyle w:val="ConsPlusNormal0"/>
        <w:jc w:val="both"/>
      </w:pPr>
      <w:r>
        <w:t xml:space="preserve">(в ред. </w:t>
      </w:r>
      <w:hyperlink r:id="rId98" w:tooltip="Закон Самарской области от 06.11.2020 N 118-ГД &quot;О внесении изменений в отдельные законодательные акты Самарской области&quot; (принят Самарской Губернской Думой 27.10.2020) {КонсультантПлюс}">
        <w:r>
          <w:rPr>
            <w:color w:val="0000FF"/>
          </w:rPr>
          <w:t>Закона</w:t>
        </w:r>
      </w:hyperlink>
      <w:r>
        <w:t xml:space="preserve"> Самарской области от 06.11.2020 N 118-ГД)</w:t>
      </w:r>
    </w:p>
    <w:p w:rsidR="00D74FCF" w:rsidRDefault="00204B23">
      <w:pPr>
        <w:pStyle w:val="ConsPlusNormal0"/>
        <w:jc w:val="both"/>
      </w:pPr>
      <w:r>
        <w:t xml:space="preserve">(часть 1 в ред. </w:t>
      </w:r>
      <w:hyperlink r:id="rId99"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bookmarkStart w:id="16" w:name="P126"/>
      <w:bookmarkEnd w:id="16"/>
      <w:r>
        <w:t>2. При осуществлении индивидуального жилищного строительства представляются сл</w:t>
      </w:r>
      <w:r>
        <w:t>едующие документы:</w:t>
      </w:r>
    </w:p>
    <w:p w:rsidR="00D74FCF" w:rsidRDefault="00204B23">
      <w:pPr>
        <w:pStyle w:val="ConsPlusNormal0"/>
        <w:jc w:val="both"/>
      </w:pPr>
      <w:r>
        <w:t xml:space="preserve">(в ред. </w:t>
      </w:r>
      <w:hyperlink r:id="rId100"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Закона</w:t>
        </w:r>
      </w:hyperlink>
      <w:r>
        <w:t xml:space="preserve"> Самарской области от 21.11.2011 N 121-ГД)</w:t>
      </w:r>
    </w:p>
    <w:p w:rsidR="00D74FCF" w:rsidRDefault="00204B23">
      <w:pPr>
        <w:pStyle w:val="ConsPlusNormal0"/>
        <w:spacing w:before="240"/>
        <w:ind w:firstLine="540"/>
        <w:jc w:val="both"/>
      </w:pPr>
      <w:r>
        <w:t>копии документов, подтверждающих право на земельн</w:t>
      </w:r>
      <w:r>
        <w:t>ый участок;</w:t>
      </w:r>
    </w:p>
    <w:p w:rsidR="00D74FCF" w:rsidRDefault="00204B23">
      <w:pPr>
        <w:pStyle w:val="ConsPlusNormal0"/>
        <w:spacing w:before="240"/>
        <w:ind w:firstLine="540"/>
        <w:jc w:val="both"/>
      </w:pPr>
      <w:r>
        <w:t>проектно-сметная документация на строительство жилого дома;</w:t>
      </w:r>
    </w:p>
    <w:p w:rsidR="00D74FCF" w:rsidRDefault="00204B23">
      <w:pPr>
        <w:pStyle w:val="ConsPlusNormal0"/>
        <w:spacing w:before="240"/>
        <w:ind w:firstLine="540"/>
        <w:jc w:val="both"/>
      </w:pPr>
      <w:r>
        <w:t>разрешительная документация на строительство жилого дома.</w:t>
      </w:r>
    </w:p>
    <w:p w:rsidR="00D74FCF" w:rsidRDefault="00204B23">
      <w:pPr>
        <w:pStyle w:val="ConsPlusNormal0"/>
        <w:spacing w:before="240"/>
        <w:ind w:firstLine="540"/>
        <w:jc w:val="both"/>
      </w:pPr>
      <w:bookmarkStart w:id="17" w:name="P131"/>
      <w:bookmarkEnd w:id="17"/>
      <w:r>
        <w:t>3. Гражданские служащие, выплачивающие ипотечный жилищный кредит (целевой заем), взятый на строительство или приобретение жилого помещения, и изъявившие желание направить социальную выплату на погашение ипотечного жилищного кредита (целевого займа), предст</w:t>
      </w:r>
      <w:r>
        <w:t>авляют кредитный договор (договор целевого займа) на приобретение или строительство жилого помещения с графиком оплаты по ипотечному жилищному кредиту (целевому займу) и справку кредитной организации (специализированной ипотечной организации) о сумме задол</w:t>
      </w:r>
      <w:r>
        <w:t>женности по ипотечному жилищному кредиту (целевому займу).</w:t>
      </w:r>
    </w:p>
    <w:p w:rsidR="00D74FCF" w:rsidRDefault="00204B23">
      <w:pPr>
        <w:pStyle w:val="ConsPlusNormal0"/>
        <w:jc w:val="both"/>
      </w:pPr>
      <w:r>
        <w:t xml:space="preserve">(в ред. Законов Самарской области от 12.12.2006 </w:t>
      </w:r>
      <w:hyperlink r:id="rId101"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N 174-ГД</w:t>
        </w:r>
      </w:hyperlink>
      <w:r>
        <w:t>, от 01.1</w:t>
      </w:r>
      <w:r>
        <w:t xml:space="preserve">0.2007 </w:t>
      </w:r>
      <w:hyperlink r:id="rId102"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от 07.11.2007 </w:t>
      </w:r>
      <w:hyperlink r:id="rId103"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xml:space="preserve">, от 02.11.2010 </w:t>
      </w:r>
      <w:hyperlink r:id="rId104"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 xml:space="preserve">, от 21.11.2011 </w:t>
      </w:r>
      <w:hyperlink r:id="rId105"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N 121-ГД</w:t>
        </w:r>
      </w:hyperlink>
      <w:r>
        <w:t>)</w:t>
      </w:r>
    </w:p>
    <w:p w:rsidR="00D74FCF" w:rsidRDefault="00204B23">
      <w:pPr>
        <w:pStyle w:val="ConsPlusNormal0"/>
        <w:spacing w:before="240"/>
        <w:ind w:firstLine="540"/>
        <w:jc w:val="both"/>
      </w:pPr>
      <w:bookmarkStart w:id="18" w:name="P133"/>
      <w:bookmarkEnd w:id="18"/>
      <w:r>
        <w:t xml:space="preserve">4. В случае направления социальной выплаты в качестве платежа в счет оплаты паевого взноса заявитель, являющийся членом жилищного, жилищно-строительного или жилищно-накопительного кооператива </w:t>
      </w:r>
      <w:r>
        <w:t>(далее - кооператив), представляет следующие документы:</w:t>
      </w:r>
    </w:p>
    <w:p w:rsidR="00D74FCF" w:rsidRDefault="00204B23">
      <w:pPr>
        <w:pStyle w:val="ConsPlusNormal0"/>
        <w:jc w:val="both"/>
      </w:pPr>
      <w:r>
        <w:lastRenderedPageBreak/>
        <w:t xml:space="preserve">(в ред. </w:t>
      </w:r>
      <w:hyperlink r:id="rId106"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Закона</w:t>
        </w:r>
      </w:hyperlink>
      <w:r>
        <w:t xml:space="preserve"> Самарской области от 21.11.2011 N 121-ГД)</w:t>
      </w:r>
    </w:p>
    <w:p w:rsidR="00D74FCF" w:rsidRDefault="00204B23">
      <w:pPr>
        <w:pStyle w:val="ConsPlusNormal0"/>
        <w:spacing w:before="240"/>
        <w:ind w:firstLine="540"/>
        <w:jc w:val="both"/>
      </w:pPr>
      <w:r>
        <w:t>выписку из р</w:t>
      </w:r>
      <w:r>
        <w:t>еестра членов кооператива, подтверждающую членство заявителя в кооперативе;</w:t>
      </w:r>
    </w:p>
    <w:p w:rsidR="00D74FCF" w:rsidRDefault="00204B23">
      <w:pPr>
        <w:pStyle w:val="ConsPlusNormal0"/>
        <w:spacing w:before="240"/>
        <w:ind w:firstLine="540"/>
        <w:jc w:val="both"/>
      </w:pPr>
      <w:r>
        <w:t>справку о внесенной сумме паевого взноса за жилое помещение и об оставшейся неуплаченной сумме паевого взноса;</w:t>
      </w:r>
    </w:p>
    <w:p w:rsidR="00D74FCF" w:rsidRDefault="00204B23">
      <w:pPr>
        <w:pStyle w:val="ConsPlusNormal0"/>
        <w:spacing w:before="240"/>
        <w:ind w:firstLine="540"/>
        <w:jc w:val="both"/>
      </w:pPr>
      <w:r>
        <w:t>копию свидетельства о праве собственности кооператива на жилое помеще</w:t>
      </w:r>
      <w:r>
        <w:t>ние, которое будет передано заявителю после внесения паевого взноса в полном размере (в случае регистрации права собственности кооператива на жилое помещение);</w:t>
      </w:r>
    </w:p>
    <w:p w:rsidR="00D74FCF" w:rsidRDefault="00204B23">
      <w:pPr>
        <w:pStyle w:val="ConsPlusNormal0"/>
        <w:spacing w:before="240"/>
        <w:ind w:firstLine="540"/>
        <w:jc w:val="both"/>
      </w:pPr>
      <w:r>
        <w:t xml:space="preserve">копию решения о передаче жилого помещения в пользование заявителя - члена кооператива (в случае </w:t>
      </w:r>
      <w:r>
        <w:t>принятия названного решения).</w:t>
      </w:r>
    </w:p>
    <w:p w:rsidR="00D74FCF" w:rsidRDefault="00204B23">
      <w:pPr>
        <w:pStyle w:val="ConsPlusNormal0"/>
        <w:jc w:val="both"/>
      </w:pPr>
      <w:r>
        <w:t xml:space="preserve">(часть 4 введена </w:t>
      </w:r>
      <w:hyperlink r:id="rId107"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204B23">
      <w:pPr>
        <w:pStyle w:val="ConsPlusNormal0"/>
        <w:spacing w:before="240"/>
        <w:ind w:firstLine="540"/>
        <w:jc w:val="both"/>
      </w:pPr>
      <w:bookmarkStart w:id="19" w:name="P140"/>
      <w:bookmarkEnd w:id="19"/>
      <w:r>
        <w:t>5. Для расчета размера социа</w:t>
      </w:r>
      <w:r>
        <w:t>льной выплаты дополнительно к документам, указанным в настоящей статье, заявитель представляет:</w:t>
      </w:r>
    </w:p>
    <w:p w:rsidR="00D74FCF" w:rsidRDefault="00204B23">
      <w:pPr>
        <w:pStyle w:val="ConsPlusNormal0"/>
        <w:spacing w:before="240"/>
        <w:ind w:firstLine="540"/>
        <w:jc w:val="both"/>
      </w:pPr>
      <w:hyperlink w:anchor="P933" w:tooltip="                                 ЗАЯВЛЕНИЕ">
        <w:r>
          <w:rPr>
            <w:color w:val="0000FF"/>
          </w:rPr>
          <w:t>заявление</w:t>
        </w:r>
      </w:hyperlink>
      <w:r>
        <w:t xml:space="preserve"> о предоставлении социальной выплаты по форме согласно приложению N 4 к наст</w:t>
      </w:r>
      <w:r>
        <w:t>оящему Закону, подписанное заявителем и всеми совершеннолетними членами его семьи;</w:t>
      </w:r>
    </w:p>
    <w:p w:rsidR="00D74FCF" w:rsidRDefault="00204B23">
      <w:pPr>
        <w:pStyle w:val="ConsPlusNormal0"/>
        <w:spacing w:before="240"/>
        <w:ind w:firstLine="540"/>
        <w:jc w:val="both"/>
      </w:pPr>
      <w:r>
        <w:t>сведения о совокупном доходе заявителя и членов его семьи за шесть месяцев, предшествующих дате подачи заявления о предоставлении социальной выплаты (в случае наличия регист</w:t>
      </w:r>
      <w:r>
        <w:t>рации членов семьи в качестве индивидуального предпринимателя представляются документы, подтверждающие доходы от предпринимательской деятельности);</w:t>
      </w:r>
    </w:p>
    <w:p w:rsidR="00D74FCF" w:rsidRDefault="00204B23">
      <w:pPr>
        <w:pStyle w:val="ConsPlusNormal0"/>
        <w:jc w:val="both"/>
      </w:pPr>
      <w:r>
        <w:t xml:space="preserve">(в ред. </w:t>
      </w:r>
      <w:hyperlink r:id="rId108"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Закона</w:t>
        </w:r>
      </w:hyperlink>
      <w:r>
        <w:t xml:space="preserve"> Самарской области от 04.05.2011 N 33-ГД)</w:t>
      </w:r>
    </w:p>
    <w:p w:rsidR="00D74FCF" w:rsidRDefault="00204B23">
      <w:pPr>
        <w:pStyle w:val="ConsPlusNormal0"/>
        <w:spacing w:before="240"/>
        <w:ind w:firstLine="540"/>
        <w:jc w:val="both"/>
      </w:pPr>
      <w:bookmarkStart w:id="20" w:name="P144"/>
      <w:bookmarkEnd w:id="20"/>
      <w:r>
        <w:t>отчет оценщика о рыночной стоимости помещения заявителя и (или) членов его семьи, признанного не пригодным для проживания.</w:t>
      </w:r>
    </w:p>
    <w:p w:rsidR="00D74FCF" w:rsidRDefault="00204B23">
      <w:pPr>
        <w:pStyle w:val="ConsPlusNormal0"/>
        <w:jc w:val="both"/>
      </w:pPr>
      <w:r>
        <w:t xml:space="preserve">(часть 5 введена </w:t>
      </w:r>
      <w:hyperlink r:id="rId109"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204B23">
      <w:pPr>
        <w:pStyle w:val="ConsPlusNormal0"/>
        <w:spacing w:before="240"/>
        <w:ind w:firstLine="540"/>
        <w:jc w:val="both"/>
      </w:pPr>
      <w:bookmarkStart w:id="21" w:name="P146"/>
      <w:bookmarkEnd w:id="21"/>
      <w:r>
        <w:t>6. В случае изменения жилищных условий, состава семьи, смены места прохождени</w:t>
      </w:r>
      <w:r>
        <w:t xml:space="preserve">я государственной гражданской службы Самарской области либо увольнения с государственной гражданской службы Самарской области заявитель обязан сообщить об этом в уполномоченный орган государственной власти Самарской области в письменной форме в течение 30 </w:t>
      </w:r>
      <w:r>
        <w:t>дней со дня возникновения указанных обстоятельств с приложением подтверждающих документов.</w:t>
      </w:r>
    </w:p>
    <w:p w:rsidR="00D74FCF" w:rsidRDefault="00204B23">
      <w:pPr>
        <w:pStyle w:val="ConsPlusNormal0"/>
        <w:jc w:val="both"/>
      </w:pPr>
      <w:r>
        <w:t xml:space="preserve">(часть 6 введена </w:t>
      </w:r>
      <w:hyperlink r:id="rId110"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w:t>
      </w:r>
      <w:r>
        <w:t xml:space="preserve"> области от 02.11.2010 N 117-ГД; в ред. </w:t>
      </w:r>
      <w:hyperlink r:id="rId111"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Закона</w:t>
        </w:r>
      </w:hyperlink>
      <w:r>
        <w:t xml:space="preserve"> Самарской области от 21.11.2011 N 121-ГД)</w:t>
      </w:r>
    </w:p>
    <w:p w:rsidR="00D74FCF" w:rsidRDefault="00204B23">
      <w:pPr>
        <w:pStyle w:val="ConsPlusNormal0"/>
        <w:spacing w:before="240"/>
        <w:ind w:firstLine="540"/>
        <w:jc w:val="both"/>
      </w:pPr>
      <w:r>
        <w:t>В этом случае уполномоченный орган г</w:t>
      </w:r>
      <w:r>
        <w:t xml:space="preserve">осударственной власти Самарской области в течение 30 дней со дня поступления от заявителя документов, указанных в </w:t>
      </w:r>
      <w:hyperlink w:anchor="P146" w:tooltip="6. В случае изменения жилищных условий, состава семьи, смены места прохождения государственной гражданской службы Самарской области либо увольнения с государственной гражданской службы Самарской области заявитель обязан сообщить об этом в уполномоченный орган ">
        <w:r>
          <w:rPr>
            <w:color w:val="0000FF"/>
          </w:rPr>
          <w:t>абзаце первом</w:t>
        </w:r>
      </w:hyperlink>
      <w:r>
        <w:t xml:space="preserve"> настоящей части, в порядке, определяемом уполномоченным органом государственной власти Сама</w:t>
      </w:r>
      <w:r>
        <w:t>рской области, рассматривает обоснованность отнесения заявителя и членов его семьи к числу нуждающихся в получении социальной выплаты в соответствии с требованиями настоящего Закона с учетом представленных подтверждающих документов.</w:t>
      </w:r>
    </w:p>
    <w:p w:rsidR="00D74FCF" w:rsidRDefault="00204B23">
      <w:pPr>
        <w:pStyle w:val="ConsPlusNormal0"/>
        <w:jc w:val="both"/>
      </w:pPr>
      <w:r>
        <w:t xml:space="preserve">(в ред. </w:t>
      </w:r>
      <w:hyperlink r:id="rId112"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lastRenderedPageBreak/>
        <w:t>В случае, если основания для постановки на учет в качестве нуждающегося в получении социальн</w:t>
      </w:r>
      <w:r>
        <w:t xml:space="preserve">ой выплаты отпали, комиссия по жилищным вопросам по представлению уполномоченного органа государственной власти Самарской области не позднее 60 дней со дня сообщения заявителем об обстоятельствах, указанных в </w:t>
      </w:r>
      <w:hyperlink w:anchor="P146" w:tooltip="6. В случае изменения жилищных условий, состава семьи, смены места прохождения государственной гражданской службы Самарской области либо увольнения с государственной гражданской службы Самарской области заявитель обязан сообщить об этом в уполномоченный орган ">
        <w:r>
          <w:rPr>
            <w:color w:val="0000FF"/>
          </w:rPr>
          <w:t>абзаце пер</w:t>
        </w:r>
        <w:r>
          <w:rPr>
            <w:color w:val="0000FF"/>
          </w:rPr>
          <w:t>вом</w:t>
        </w:r>
      </w:hyperlink>
      <w:r>
        <w:t xml:space="preserve"> настоящей части, принимает решение о снятии гражданского служащего с учета и в день принятия передает его в уполномоченный орган государственной власти Самарской области.</w:t>
      </w:r>
    </w:p>
    <w:p w:rsidR="00D74FCF" w:rsidRDefault="00204B23">
      <w:pPr>
        <w:pStyle w:val="ConsPlusNormal0"/>
        <w:spacing w:before="240"/>
        <w:ind w:firstLine="540"/>
        <w:jc w:val="both"/>
      </w:pPr>
      <w:r>
        <w:t>В случае, если заявитель сохраняет право на получение социальной выплаты в соотве</w:t>
      </w:r>
      <w:r>
        <w:t xml:space="preserve">тствии с настоящим Законом, уполномоченный орган государственной власти Самарской области не позднее 60 дней со дня сообщения заявителем об обстоятельствах, указанных в </w:t>
      </w:r>
      <w:hyperlink w:anchor="P146" w:tooltip="6. В случае изменения жилищных условий, состава семьи, смены места прохождения государственной гражданской службы Самарской области либо увольнения с государственной гражданской службы Самарской области заявитель обязан сообщить об этом в уполномоченный орган ">
        <w:r>
          <w:rPr>
            <w:color w:val="0000FF"/>
          </w:rPr>
          <w:t>абзаце первом</w:t>
        </w:r>
      </w:hyperlink>
      <w:r>
        <w:t xml:space="preserve"> настоящей части, вносит изменения в </w:t>
      </w:r>
      <w:r>
        <w:t>списки заявителей, нуждающихся в получении социальной выплаты.</w:t>
      </w:r>
    </w:p>
    <w:p w:rsidR="00D74FCF" w:rsidRDefault="00204B23">
      <w:pPr>
        <w:pStyle w:val="ConsPlusNormal0"/>
        <w:jc w:val="both"/>
      </w:pPr>
      <w:r>
        <w:t xml:space="preserve">(в ред. </w:t>
      </w:r>
      <w:hyperlink r:id="rId113"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t>О прин</w:t>
      </w:r>
      <w:r>
        <w:t>ятом решении гражданский служащий извещается уполномоченным органом государственной власти Самарской области в письменной форме в недельный срок со дня принятия решения с указанием причин снятия с учета нуждающегося в получении социальной выплаты.</w:t>
      </w:r>
    </w:p>
    <w:p w:rsidR="00D74FCF" w:rsidRDefault="00204B23">
      <w:pPr>
        <w:pStyle w:val="ConsPlusNormal0"/>
        <w:jc w:val="both"/>
      </w:pPr>
      <w:r>
        <w:t>(абзац в</w:t>
      </w:r>
      <w:r>
        <w:t xml:space="preserve">веден </w:t>
      </w:r>
      <w:hyperlink r:id="rId114"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Законом</w:t>
        </w:r>
      </w:hyperlink>
      <w:r>
        <w:t xml:space="preserve"> Самарской области от 04.05.2011 N 33-ГД; в ред. </w:t>
      </w:r>
      <w:hyperlink r:id="rId115"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Закона</w:t>
        </w:r>
      </w:hyperlink>
      <w:r>
        <w:t xml:space="preserve"> Самарской области от 21.11.2011 N 121-ГД)</w:t>
      </w:r>
    </w:p>
    <w:p w:rsidR="00D74FCF" w:rsidRDefault="00204B23">
      <w:pPr>
        <w:pStyle w:val="ConsPlusNormal0"/>
        <w:spacing w:before="240"/>
        <w:ind w:firstLine="540"/>
        <w:jc w:val="both"/>
      </w:pPr>
      <w:bookmarkStart w:id="22" w:name="P155"/>
      <w:bookmarkEnd w:id="22"/>
      <w:r>
        <w:t>7. В случае пребывания на территории Самарской области при отсутствии регистрации по месту жительства на территории Самарской области заяви</w:t>
      </w:r>
      <w:r>
        <w:t xml:space="preserve">тель дополнительно к документам, указанным в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части 1</w:t>
        </w:r>
      </w:hyperlink>
      <w:r>
        <w:t xml:space="preserve"> настоящей статьи, представляет следу</w:t>
      </w:r>
      <w:r>
        <w:t>ющие документы:</w:t>
      </w:r>
    </w:p>
    <w:p w:rsidR="00D74FCF" w:rsidRDefault="00204B23">
      <w:pPr>
        <w:pStyle w:val="ConsPlusNormal0"/>
        <w:spacing w:before="240"/>
        <w:ind w:firstLine="540"/>
        <w:jc w:val="both"/>
      </w:pPr>
      <w:r>
        <w:t>копию решения суда об установлении факта проживания на территории Самарской области, вступившего в законную силу, либо копии документов, подтверждающих пребывание на территории Самарской области, за последние пять лет;</w:t>
      </w:r>
    </w:p>
    <w:p w:rsidR="00D74FCF" w:rsidRDefault="00204B23">
      <w:pPr>
        <w:pStyle w:val="ConsPlusNormal0"/>
        <w:spacing w:before="240"/>
        <w:ind w:firstLine="540"/>
        <w:jc w:val="both"/>
      </w:pPr>
      <w:r>
        <w:t xml:space="preserve">копии </w:t>
      </w:r>
      <w:proofErr w:type="spellStart"/>
      <w:r>
        <w:t>правоудостоверяющих</w:t>
      </w:r>
      <w:proofErr w:type="spellEnd"/>
      <w:r>
        <w:t xml:space="preserve"> документов на жилые помещения, в которых заявитель и члены его семьи пребывали последние пять лет.</w:t>
      </w:r>
    </w:p>
    <w:p w:rsidR="00D74FCF" w:rsidRDefault="00204B23">
      <w:pPr>
        <w:pStyle w:val="ConsPlusNormal0"/>
        <w:jc w:val="both"/>
      </w:pPr>
      <w:r>
        <w:t xml:space="preserve">(часть 7 введена </w:t>
      </w:r>
      <w:hyperlink r:id="rId116"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204B23">
      <w:pPr>
        <w:pStyle w:val="ConsPlusNormal0"/>
        <w:spacing w:before="240"/>
        <w:ind w:firstLine="540"/>
        <w:jc w:val="both"/>
      </w:pPr>
      <w:r>
        <w:t xml:space="preserve">8. Документы (их копии), информация, указанные в </w:t>
      </w:r>
      <w:hyperlink w:anchor="P108" w:tooltip="копия документа, удостоверяющего личность заявителя;">
        <w:r>
          <w:rPr>
            <w:color w:val="0000FF"/>
          </w:rPr>
          <w:t>абзацах третьем</w:t>
        </w:r>
      </w:hyperlink>
      <w:r>
        <w:t xml:space="preserve">, </w:t>
      </w:r>
      <w:hyperlink w:anchor="P110" w:tooltip="копия трудовой книжки заявителя и (или) сведения о трудовой деятельности, полученные в соответствии со статьей 66.1 Трудового кодекса Российской Федерации;">
        <w:r>
          <w:rPr>
            <w:color w:val="0000FF"/>
          </w:rPr>
          <w:t>четвертом</w:t>
        </w:r>
      </w:hyperlink>
      <w:r>
        <w:t xml:space="preserve">, </w:t>
      </w:r>
      <w:hyperlink w:anchor="P114" w:tooltip="копии документов, удостоверяющих личность членов семьи и родственные отношения заявителя и членов его семьи;">
        <w:r>
          <w:rPr>
            <w:color w:val="0000FF"/>
          </w:rPr>
          <w:t>шестом</w:t>
        </w:r>
      </w:hyperlink>
      <w:r>
        <w:t xml:space="preserve">, </w:t>
      </w:r>
      <w:hyperlink w:anchor="P116" w:tooltip="выписки из Единого государственного реестра недвижимости и справки из организации, осуществляющей техническую инвентаризацию, о наличии недвижимости в собственности у заявителя и членов его семьи, выданные не позднее чем за один месяц до дня подачи заявления о">
        <w:r>
          <w:rPr>
            <w:color w:val="0000FF"/>
          </w:rPr>
          <w:t>седьмом</w:t>
        </w:r>
      </w:hyperlink>
      <w:r>
        <w:t xml:space="preserve"> (в части справок из организации, осуществляющей техническую инвентаризацию, о наличии недвижимости в собственности у заяв</w:t>
      </w:r>
      <w:r>
        <w:t xml:space="preserve">ителя и членов его семьи), </w:t>
      </w:r>
      <w:hyperlink w:anchor="P118" w:tooltip="копии правоудостоверяющих и правоустанавливающих документов, подтверждающих наличие жилых помещений в собственности у заявителя и членов его семьи, либо документов, подтверждающих право собственности на данное жилое помещение третьих лиц (в случае, если права ">
        <w:r>
          <w:rPr>
            <w:color w:val="0000FF"/>
          </w:rPr>
          <w:t>восьмом</w:t>
        </w:r>
      </w:hyperlink>
      <w:r>
        <w:t xml:space="preserve"> (в случае, если права на объекты недвижимости не зарегистрированы в Едином государственном реестре недвижимости), </w:t>
      </w:r>
      <w:hyperlink w:anchor="P121" w:tooltip="справка из учреждения здравоохранения при необходимости подтверждения тяжелой формы хронического заболевания у заявителя или членов его семьи;">
        <w:r>
          <w:rPr>
            <w:color w:val="0000FF"/>
          </w:rPr>
          <w:t>десятом части 1</w:t>
        </w:r>
      </w:hyperlink>
      <w:r>
        <w:t xml:space="preserve">, </w:t>
      </w:r>
      <w:hyperlink w:anchor="P126" w:tooltip="2. При осуществлении индивидуального жилищного строительства представляются следующие документы:">
        <w:r>
          <w:rPr>
            <w:color w:val="0000FF"/>
          </w:rPr>
          <w:t>частя</w:t>
        </w:r>
        <w:r>
          <w:rPr>
            <w:color w:val="0000FF"/>
          </w:rPr>
          <w:t>х 2</w:t>
        </w:r>
      </w:hyperlink>
      <w:r>
        <w:t xml:space="preserve">, </w:t>
      </w:r>
      <w:hyperlink w:anchor="P131" w:tooltip="3. Гражданские служащие, выплачивающие ипотечный жилищный кредит (целевой заем), взятый на строительство или приобретение жилого помещения, и изъявившие желание направить социальную выплату на погашение ипотечного жилищного кредита (целевого займа), представля">
        <w:r>
          <w:rPr>
            <w:color w:val="0000FF"/>
          </w:rPr>
          <w:t>3</w:t>
        </w:r>
      </w:hyperlink>
      <w:r>
        <w:t xml:space="preserve">, </w:t>
      </w:r>
      <w:hyperlink w:anchor="P133" w:tooltip="4. В случае направления социальной выплаты в качестве платежа в счет оплаты паевого взноса заявитель, являющийся членом жилищного, жилищно-строительного или жилищно-накопительного кооператива (далее - кооператив), представляет следующие документы:">
        <w:r>
          <w:rPr>
            <w:color w:val="0000FF"/>
          </w:rPr>
          <w:t>4</w:t>
        </w:r>
      </w:hyperlink>
      <w:r>
        <w:t xml:space="preserve">, </w:t>
      </w:r>
      <w:hyperlink w:anchor="P144" w:tooltip="отчет оценщика о рыночной стоимости помещения заявителя и (или) членов его семьи, признанного не пригодным для проживания.">
        <w:r>
          <w:rPr>
            <w:color w:val="0000FF"/>
          </w:rPr>
          <w:t>абзаце четвертом части 5</w:t>
        </w:r>
      </w:hyperlink>
      <w:r>
        <w:t xml:space="preserve">, </w:t>
      </w:r>
      <w:hyperlink w:anchor="P155" w:tooltip="7. В случае пребывания на территории Самарской области при отсутствии регистрации по месту жительства на территории Самарской области заявитель дополнительно к документам, указанным в части 1 настоящей статьи, представляет следующие документы:">
        <w:r>
          <w:rPr>
            <w:color w:val="0000FF"/>
          </w:rPr>
          <w:t>части 7</w:t>
        </w:r>
      </w:hyperlink>
      <w:r>
        <w:t xml:space="preserve"> настоящей статьи, представляются заявителем самостоятельно. Документы, указанные в </w:t>
      </w:r>
      <w:hyperlink w:anchor="P116" w:tooltip="выписки из Единого государственного реестра недвижимости и справки из организации, осуществляющей техническую инвентаризацию, о наличии недвижимости в собственности у заявителя и членов его семьи, выданные не позднее чем за один месяц до дня подачи заявления о">
        <w:r>
          <w:rPr>
            <w:color w:val="0000FF"/>
          </w:rPr>
          <w:t>абзаце седьмом</w:t>
        </w:r>
      </w:hyperlink>
      <w:r>
        <w:t xml:space="preserve"> (в части справок из организации, осуществляющей техническую инвентаризацию, о наличии недвижимос</w:t>
      </w:r>
      <w:r>
        <w:t>ти в собственности у заявителя и членов его семьи) части 1 настоящей статьи, должны быть выданы не позднее чем за один месяц до дня подачи заявления о постановке на учет нуждающихся в получении социальной выплаты.</w:t>
      </w:r>
    </w:p>
    <w:p w:rsidR="00D74FCF" w:rsidRDefault="00204B23">
      <w:pPr>
        <w:pStyle w:val="ConsPlusNormal0"/>
        <w:spacing w:before="240"/>
        <w:ind w:firstLine="540"/>
        <w:jc w:val="both"/>
      </w:pPr>
      <w:r>
        <w:t>Документы (их копии или содержащиеся в них</w:t>
      </w:r>
      <w:r>
        <w:t xml:space="preserve"> сведения), информация, в том числе в электронном виде, указанные в </w:t>
      </w:r>
      <w:hyperlink w:anchor="P112" w:tooltip="информация территориального органа федерального органа исполнительной власти в сфере внутренних дел о наличии или отсутствии регистрации по месту жительства или пребывания заявителя и лиц, указанных в заявлении;">
        <w:r>
          <w:rPr>
            <w:color w:val="0000FF"/>
          </w:rPr>
          <w:t>абзацах пятом</w:t>
        </w:r>
      </w:hyperlink>
      <w:r>
        <w:t xml:space="preserve">, </w:t>
      </w:r>
      <w:hyperlink w:anchor="P116" w:tooltip="выписки из Единого государственного реестра недвижимости и справки из организации, осуществляющей техническую инвентаризацию, о наличии недвижимости в собственности у заявителя и членов его семьи, выданные не позднее чем за один месяц до дня подачи заявления о">
        <w:r>
          <w:rPr>
            <w:color w:val="0000FF"/>
          </w:rPr>
          <w:t>седьмом</w:t>
        </w:r>
      </w:hyperlink>
      <w:r>
        <w:t xml:space="preserve"> (за исключением справок из организации, осуществляющей техническую инвентаризацию, о наличии недвижимости в собственности у заявителя и член</w:t>
      </w:r>
      <w:r>
        <w:t xml:space="preserve">ов его семьи), </w:t>
      </w:r>
      <w:hyperlink w:anchor="P120" w:tooltip="справка о периодах замещения заявителем должностей государственной гражданской службы Самарской области;">
        <w:r>
          <w:rPr>
            <w:color w:val="0000FF"/>
          </w:rPr>
          <w:t>девятом</w:t>
        </w:r>
      </w:hyperlink>
      <w:r>
        <w:t xml:space="preserve">, </w:t>
      </w:r>
      <w:hyperlink w:anchor="P122" w:tooltip="копия документа, выданного уполномоченным органом в установленном порядке, о признании жилого помещения заявителя и членов его семьи не пригодным для проживания;">
        <w:r>
          <w:rPr>
            <w:color w:val="0000FF"/>
          </w:rPr>
          <w:t>одиннадцатом</w:t>
        </w:r>
      </w:hyperlink>
      <w:r>
        <w:t xml:space="preserve"> и </w:t>
      </w:r>
      <w:hyperlink w:anchor="P123" w:tooltip="информация о страховых номерах индивидуальных лицевых счетов заявителя и членов его семьи.">
        <w:r>
          <w:rPr>
            <w:color w:val="0000FF"/>
          </w:rPr>
          <w:t>двенадцатом части 1</w:t>
        </w:r>
      </w:hyperlink>
      <w:r>
        <w:t xml:space="preserve"> настоящей статьи, </w:t>
      </w:r>
      <w:r>
        <w:lastRenderedPageBreak/>
        <w:t>запрашиваются уполномоченным органом в порядке межведомственного информационного взаимодействия, если они не были представлены заявителем самостоятельно.</w:t>
      </w:r>
    </w:p>
    <w:p w:rsidR="00D74FCF" w:rsidRDefault="00204B23">
      <w:pPr>
        <w:pStyle w:val="ConsPlusNormal0"/>
        <w:spacing w:before="240"/>
        <w:ind w:firstLine="540"/>
        <w:jc w:val="both"/>
      </w:pPr>
      <w:r>
        <w:t xml:space="preserve">Документы (содержащиеся в них сведения), информация, указанные в </w:t>
      </w:r>
      <w:hyperlink w:anchor="P112" w:tooltip="информация территориального органа федерального органа исполнительной власти в сфере внутренних дел о наличии или отсутствии регистрации по месту жительства или пребывания заявителя и лиц, указанных в заявлении;">
        <w:r>
          <w:rPr>
            <w:color w:val="0000FF"/>
          </w:rPr>
          <w:t>абзацах пятом</w:t>
        </w:r>
      </w:hyperlink>
      <w:r>
        <w:t xml:space="preserve"> и </w:t>
      </w:r>
      <w:hyperlink w:anchor="P116" w:tooltip="выписки из Единого государственного реестра недвижимости и справки из организации, осуществляющей техническую инвентаризацию, о наличии недвижимости в собственности у заявителя и членов его семьи, выданные не позднее чем за один месяц до дня подачи заявления о">
        <w:r>
          <w:rPr>
            <w:color w:val="0000FF"/>
          </w:rPr>
          <w:t>седьмом</w:t>
        </w:r>
      </w:hyperlink>
      <w:r>
        <w:t xml:space="preserve"> (за исключением справок из организации, осуществляющей техническую инвентаризацию, о наличии недвижимости в собственности у заявителя и членов его семьи) части 1 настоящей статьи, в случае представления их заявителем должны б</w:t>
      </w:r>
      <w:r>
        <w:t>ыть выданы не позднее чем за один месяц до дня подачи заявления о постановке на учет нуждающихся в получении социальной выплаты.</w:t>
      </w:r>
    </w:p>
    <w:p w:rsidR="00D74FCF" w:rsidRDefault="00204B23">
      <w:pPr>
        <w:pStyle w:val="ConsPlusNormal0"/>
        <w:jc w:val="both"/>
      </w:pPr>
      <w:r>
        <w:t xml:space="preserve">(часть 8 в ред. </w:t>
      </w:r>
      <w:hyperlink r:id="rId117" w:tooltip="Закон Самарской области от 06.11.2020 N 118-ГД &quot;О внесении изменений в отдельные законодательные акты Самарской области&quot; (принят Самарской Губернской Думой 27.10.2020) {КонсультантПлюс}">
        <w:r>
          <w:rPr>
            <w:color w:val="0000FF"/>
          </w:rPr>
          <w:t>Закона</w:t>
        </w:r>
      </w:hyperlink>
      <w:r>
        <w:t xml:space="preserve"> Самарской области от 06.11.2020 N 118-ГД)</w:t>
      </w:r>
    </w:p>
    <w:p w:rsidR="00D74FCF" w:rsidRDefault="00D74FCF">
      <w:pPr>
        <w:pStyle w:val="ConsPlusNormal0"/>
        <w:jc w:val="both"/>
      </w:pPr>
    </w:p>
    <w:p w:rsidR="00D74FCF" w:rsidRDefault="00204B23">
      <w:pPr>
        <w:pStyle w:val="ConsPlusTitle0"/>
        <w:ind w:firstLine="540"/>
        <w:jc w:val="both"/>
        <w:outlineLvl w:val="1"/>
      </w:pPr>
      <w:r>
        <w:t>Статья 4. Порядок снятия с учета гражданских служащих в качестве нуждающихся в получении социальных выплат и сохранения права очередников</w:t>
      </w:r>
    </w:p>
    <w:p w:rsidR="00D74FCF" w:rsidRDefault="00204B23">
      <w:pPr>
        <w:pStyle w:val="ConsPlusNormal0"/>
        <w:jc w:val="both"/>
      </w:pPr>
      <w:r>
        <w:t xml:space="preserve">(в ред. </w:t>
      </w:r>
      <w:hyperlink r:id="rId118"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D74FCF">
      <w:pPr>
        <w:pStyle w:val="ConsPlusNormal0"/>
        <w:jc w:val="both"/>
      </w:pPr>
    </w:p>
    <w:p w:rsidR="00D74FCF" w:rsidRDefault="00204B23">
      <w:pPr>
        <w:pStyle w:val="ConsPlusNormal0"/>
        <w:ind w:firstLine="540"/>
        <w:jc w:val="both"/>
      </w:pPr>
      <w:r>
        <w:t>1. Гражданский служащий снимается с учета нуждающихся в получении социальной выплаты в следующих случаях:</w:t>
      </w:r>
    </w:p>
    <w:p w:rsidR="00D74FCF" w:rsidRDefault="00204B23">
      <w:pPr>
        <w:pStyle w:val="ConsPlusNormal0"/>
        <w:jc w:val="both"/>
      </w:pPr>
      <w:r>
        <w:t xml:space="preserve">(в ред. </w:t>
      </w:r>
      <w:hyperlink r:id="rId119"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по личному заявлению, подаваемому в письменном виде по месту учета;</w:t>
      </w:r>
    </w:p>
    <w:p w:rsidR="00D74FCF" w:rsidRDefault="00204B23">
      <w:pPr>
        <w:pStyle w:val="ConsPlusNormal0"/>
        <w:spacing w:before="240"/>
        <w:ind w:firstLine="540"/>
        <w:jc w:val="both"/>
      </w:pPr>
      <w:r>
        <w:t>в случае изменений жилищных условий (в том чис</w:t>
      </w:r>
      <w:r>
        <w:t>ле путем приобретения жилого помещения в собственность или получения по договору социального найма), в результате которых отпали основания для признания гражданских служащих в качестве нуждающихся в получении социальных выплат;</w:t>
      </w:r>
    </w:p>
    <w:p w:rsidR="00D74FCF" w:rsidRDefault="00204B23">
      <w:pPr>
        <w:pStyle w:val="ConsPlusNormal0"/>
        <w:jc w:val="both"/>
      </w:pPr>
      <w:r>
        <w:t xml:space="preserve">(в ред. </w:t>
      </w:r>
      <w:hyperlink r:id="rId120"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в случае выявления сведений, не соответствующих указанным в заявлении и представленных документах, послуживших основанием для постан</w:t>
      </w:r>
      <w:r>
        <w:t>овки на учет нуждающихся в получении социальной выплаты;</w:t>
      </w:r>
    </w:p>
    <w:p w:rsidR="00D74FCF" w:rsidRDefault="00204B23">
      <w:pPr>
        <w:pStyle w:val="ConsPlusNormal0"/>
        <w:jc w:val="both"/>
      </w:pPr>
      <w:r>
        <w:t xml:space="preserve">(в ред. </w:t>
      </w:r>
      <w:hyperlink r:id="rId121"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в случае использования социальной выплаты в соо</w:t>
      </w:r>
      <w:r>
        <w:t xml:space="preserve">тветствии с </w:t>
      </w:r>
      <w:hyperlink w:anchor="P252" w:tooltip="4. Владелец свидетельства имеет право использовать социальную выплату:">
        <w:r>
          <w:rPr>
            <w:color w:val="0000FF"/>
          </w:rPr>
          <w:t>частью 4 статьи 6</w:t>
        </w:r>
      </w:hyperlink>
      <w:r>
        <w:t xml:space="preserve"> настоящего Закона.</w:t>
      </w:r>
    </w:p>
    <w:p w:rsidR="00D74FCF" w:rsidRDefault="00204B23">
      <w:pPr>
        <w:pStyle w:val="ConsPlusNormal0"/>
        <w:jc w:val="both"/>
      </w:pPr>
      <w:r>
        <w:t xml:space="preserve">(абзац введен </w:t>
      </w:r>
      <w:hyperlink r:id="rId122"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Законом</w:t>
        </w:r>
      </w:hyperlink>
      <w:r>
        <w:t xml:space="preserve"> Самарской области от 01.10.2007 N 78-ГД; в ред. </w:t>
      </w:r>
      <w:hyperlink r:id="rId123"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в случае увольн</w:t>
      </w:r>
      <w:r>
        <w:t xml:space="preserve">ения с государственной гражданской службы Самарской области (за исключением случаев, предусмотренных </w:t>
      </w:r>
      <w:hyperlink w:anchor="P99" w:tooltip="6. В случае увольнения с государственной гражданской службы Самарской области, смерти или признания судом безвестно отсутствующим либо объявления умершим заявителя, который состоит на учете, по заявлению другого члена семьи, замещающего должности государственн">
        <w:r>
          <w:rPr>
            <w:color w:val="0000FF"/>
          </w:rPr>
          <w:t>частью 6 статьи 2</w:t>
        </w:r>
      </w:hyperlink>
      <w:r>
        <w:t xml:space="preserve"> настоящего Закона, а также </w:t>
      </w:r>
      <w:hyperlink w:anchor="P188" w:tooltip="4. Гражданский служащий, состоящий на учете нуждающихся в предоставлении социальной выплаты, сохраняет право состоять на учете нуждающихся в получении социальных выплат в соответствии с настоящим Законом при:">
        <w:r>
          <w:rPr>
            <w:color w:val="0000FF"/>
          </w:rPr>
          <w:t>частью 4</w:t>
        </w:r>
      </w:hyperlink>
      <w:r>
        <w:t xml:space="preserve"> настоящей статьи);</w:t>
      </w:r>
    </w:p>
    <w:p w:rsidR="00D74FCF" w:rsidRDefault="00204B23">
      <w:pPr>
        <w:pStyle w:val="ConsPlusNormal0"/>
        <w:jc w:val="both"/>
      </w:pPr>
      <w:r>
        <w:t xml:space="preserve">(абзац введен </w:t>
      </w:r>
      <w:hyperlink r:id="rId124"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204B23">
      <w:pPr>
        <w:pStyle w:val="ConsPlusNormal0"/>
        <w:spacing w:before="240"/>
        <w:ind w:firstLine="540"/>
        <w:jc w:val="both"/>
      </w:pPr>
      <w:r>
        <w:t>в случае смерти или признания судом безвестно отсутствующим либо объявления умершим гражданского служащего (за исключением</w:t>
      </w:r>
      <w:r>
        <w:t xml:space="preserve"> случаев, предусмотренных </w:t>
      </w:r>
      <w:hyperlink w:anchor="P99" w:tooltip="6. В случае увольнения с государственной гражданской службы Самарской области, смерти или признания судом безвестно отсутствующим либо объявления умершим заявителя, который состоит на учете, по заявлению другого члена семьи, замещающего должности государственн">
        <w:r>
          <w:rPr>
            <w:color w:val="0000FF"/>
          </w:rPr>
          <w:t>частью 6 статьи 2</w:t>
        </w:r>
      </w:hyperlink>
      <w:r>
        <w:t xml:space="preserve"> настоящего Закона);</w:t>
      </w:r>
    </w:p>
    <w:p w:rsidR="00D74FCF" w:rsidRDefault="00204B23">
      <w:pPr>
        <w:pStyle w:val="ConsPlusNormal0"/>
        <w:jc w:val="both"/>
      </w:pPr>
      <w:r>
        <w:t xml:space="preserve">(абзац введен </w:t>
      </w:r>
      <w:hyperlink r:id="rId125"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204B23">
      <w:pPr>
        <w:pStyle w:val="ConsPlusNormal0"/>
        <w:spacing w:before="240"/>
        <w:ind w:firstLine="540"/>
        <w:jc w:val="both"/>
      </w:pPr>
      <w:bookmarkStart w:id="23" w:name="P180"/>
      <w:bookmarkEnd w:id="23"/>
      <w:r>
        <w:t xml:space="preserve">в случае непредставления заявителем документов, указанных в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частях 1</w:t>
        </w:r>
      </w:hyperlink>
      <w:r>
        <w:t xml:space="preserve"> - </w:t>
      </w:r>
      <w:hyperlink w:anchor="P140" w:tooltip="5. Для расчета размера социальной выплаты дополнительно к документам, указанным в настоящей статье, заявитель представляет:">
        <w:r>
          <w:rPr>
            <w:color w:val="0000FF"/>
          </w:rPr>
          <w:t>5</w:t>
        </w:r>
      </w:hyperlink>
      <w:r>
        <w:t xml:space="preserve"> и </w:t>
      </w:r>
      <w:hyperlink w:anchor="P155" w:tooltip="7. В случае пребывания на территории Самарской области при отсутствии регистрации по месту жительства на территории Самарской области заявитель дополнительно к документам, указанным в части 1 настоящей статьи, представляет следующие документы:">
        <w:r>
          <w:rPr>
            <w:color w:val="0000FF"/>
          </w:rPr>
          <w:t>7 статьи 3</w:t>
        </w:r>
      </w:hyperlink>
      <w:r>
        <w:t xml:space="preserve"> </w:t>
      </w:r>
      <w:r>
        <w:lastRenderedPageBreak/>
        <w:t>настоящего Закона, за исключением докуме</w:t>
      </w:r>
      <w:r>
        <w:t xml:space="preserve">нта, указанного в </w:t>
      </w:r>
      <w:hyperlink w:anchor="P107" w:tooltip="заявление о постановке на учет нуждающихся в получении социальной выплаты по форме согласно приложению N 3 к настоящему Закону, подписанное заявителем и всеми совершеннолетними членами его семьи;">
        <w:r>
          <w:rPr>
            <w:color w:val="0000FF"/>
          </w:rPr>
          <w:t>абзаце вто</w:t>
        </w:r>
        <w:r>
          <w:rPr>
            <w:color w:val="0000FF"/>
          </w:rPr>
          <w:t>ром части 1 статьи 3</w:t>
        </w:r>
      </w:hyperlink>
      <w:r>
        <w:t xml:space="preserve"> настоящего Закона, в течение трех лет с даты первичного направления уполномоченным органом государственной власти Самарской области уведомления о представлении документов, необходимых для расчета размера социальной выплаты.</w:t>
      </w:r>
    </w:p>
    <w:p w:rsidR="00D74FCF" w:rsidRDefault="00204B23">
      <w:pPr>
        <w:pStyle w:val="ConsPlusNormal0"/>
        <w:jc w:val="both"/>
      </w:pPr>
      <w:r>
        <w:t>(абзац введ</w:t>
      </w:r>
      <w:r>
        <w:t xml:space="preserve">ен </w:t>
      </w:r>
      <w:hyperlink r:id="rId126"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 в ред. </w:t>
      </w:r>
      <w:hyperlink r:id="rId127"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Закона</w:t>
        </w:r>
      </w:hyperlink>
      <w:r>
        <w:t xml:space="preserve"> Самарской области от 21.11.2011 N 121-ГД)</w:t>
      </w:r>
    </w:p>
    <w:p w:rsidR="00D74FCF" w:rsidRDefault="00204B23">
      <w:pPr>
        <w:pStyle w:val="ConsPlusNormal0"/>
        <w:spacing w:before="240"/>
        <w:ind w:firstLine="540"/>
        <w:jc w:val="both"/>
      </w:pPr>
      <w:r>
        <w:t xml:space="preserve">В случае, указанном в </w:t>
      </w:r>
      <w:hyperlink w:anchor="P180" w:tooltip="в случае непредставления заявителем документов, указанных в частях 1 - 5 и 7 статьи 3 настоящего Закона, за исключением документа, указанного в абзаце втором части 1 статьи 3 настоящего Закона, в течение трех лет с даты первичного направления уполномоченным ор">
        <w:r>
          <w:rPr>
            <w:color w:val="0000FF"/>
          </w:rPr>
          <w:t>абзаце восьмом</w:t>
        </w:r>
      </w:hyperlink>
      <w:r>
        <w:t xml:space="preserve"> настоящей части, гражданский служащий сохраняет право на постановку его на учет нуждающихся в получении социальной выплаты в порядке, предусмотренном </w:t>
      </w:r>
      <w:hyperlink w:anchor="P54" w:tooltip="Статья 2. Порядок признания гражданских служащих в качестве нуждающихся в получении социальных выплат и постановки их на учет для предоставления социальной выплаты">
        <w:r>
          <w:rPr>
            <w:color w:val="0000FF"/>
          </w:rPr>
          <w:t>статьей 2</w:t>
        </w:r>
      </w:hyperlink>
      <w:r>
        <w:t xml:space="preserve"> настоящего Закона.</w:t>
      </w:r>
    </w:p>
    <w:p w:rsidR="00D74FCF" w:rsidRDefault="00204B23">
      <w:pPr>
        <w:pStyle w:val="ConsPlusNormal0"/>
        <w:jc w:val="both"/>
      </w:pPr>
      <w:r>
        <w:t xml:space="preserve">(абзац введен </w:t>
      </w:r>
      <w:hyperlink r:id="rId128"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204B23">
      <w:pPr>
        <w:pStyle w:val="ConsPlusNormal0"/>
        <w:spacing w:before="240"/>
        <w:ind w:firstLine="540"/>
        <w:jc w:val="both"/>
      </w:pPr>
      <w:r>
        <w:t>2. Гражданские служащие, стоящие в очереди на получение социальной выплаты, освобожденные от занимаемой должности в связи с уходом на пенсию и не осу</w:t>
      </w:r>
      <w:r>
        <w:t>ществляющие трудовую деятельность, сохраняют право на получение социальной выплаты в соответствии с настоящим Законом по прежнему месту службы наравне с другими очередниками.</w:t>
      </w:r>
    </w:p>
    <w:p w:rsidR="00D74FCF" w:rsidRDefault="00204B23">
      <w:pPr>
        <w:pStyle w:val="ConsPlusNormal0"/>
        <w:jc w:val="both"/>
      </w:pPr>
      <w:r>
        <w:t xml:space="preserve">(в ред. </w:t>
      </w:r>
      <w:hyperlink r:id="rId129"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3. Гражданские служащие, признанные в соответствии с настоящим Законом нуждающимися в получении социальной выплаты и построившие или приобретшие жилые помещения посредством ипотечного ж</w:t>
      </w:r>
      <w:r>
        <w:t>илищного кредитования до получения социальной выплаты, сохраняют право на получение социальной выплаты и использование ее на компенсацию части стоимости жилого помещения, построенного (строящегося) или приобретенного посредством ипотечного жилищного кредит</w:t>
      </w:r>
      <w:r>
        <w:t>ования, в соответствии с настоящим Законом наравне с другими очередниками до момента погашения заемного обязательства.</w:t>
      </w:r>
    </w:p>
    <w:p w:rsidR="00D74FCF" w:rsidRDefault="00204B23">
      <w:pPr>
        <w:pStyle w:val="ConsPlusNormal0"/>
        <w:jc w:val="both"/>
      </w:pPr>
      <w:r>
        <w:t xml:space="preserve">(часть 3 введена </w:t>
      </w:r>
      <w:hyperlink r:id="rId130"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Законом</w:t>
        </w:r>
      </w:hyperlink>
      <w:r>
        <w:t xml:space="preserve"> Самарской области от 12.12.2006 N 174-ГД; в ред. Законов Самарской области от 01.10.2007 </w:t>
      </w:r>
      <w:hyperlink r:id="rId131"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от 07.1</w:t>
      </w:r>
      <w:r>
        <w:t xml:space="preserve">1.2007 </w:t>
      </w:r>
      <w:hyperlink r:id="rId132"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w:t>
      </w:r>
    </w:p>
    <w:p w:rsidR="00D74FCF" w:rsidRDefault="00204B23">
      <w:pPr>
        <w:pStyle w:val="ConsPlusNormal0"/>
        <w:spacing w:before="240"/>
        <w:ind w:firstLine="540"/>
        <w:jc w:val="both"/>
      </w:pPr>
      <w:bookmarkStart w:id="24" w:name="P188"/>
      <w:bookmarkEnd w:id="24"/>
      <w:r>
        <w:t>4. Гражданский служащий, состоящий на учете нуждающихся в предоставлении социальной выплаты, сохраняет право состоять на учете нуждающихся в пол</w:t>
      </w:r>
      <w:r>
        <w:t>учении социальных выплат в соответствии с настоящим Законом при:</w:t>
      </w:r>
    </w:p>
    <w:p w:rsidR="00D74FCF" w:rsidRDefault="00204B23">
      <w:pPr>
        <w:pStyle w:val="ConsPlusNormal0"/>
        <w:spacing w:before="240"/>
        <w:ind w:firstLine="540"/>
        <w:jc w:val="both"/>
      </w:pPr>
      <w:bookmarkStart w:id="25" w:name="P189"/>
      <w:bookmarkEnd w:id="25"/>
      <w:r>
        <w:t>увольнении с государственной гражданской службы Самарской области в связи с реорганизацией органа государственной власти Самарской области (государственного органа Самарской области) или изме</w:t>
      </w:r>
      <w:r>
        <w:t>нением его структуры, ликвидацией органа государственной власти Самарской области (государственного органа Самарской области) либо сокращением должностей государственной гражданской службы Самарской области и поступлении на государственную гражданскую служ</w:t>
      </w:r>
      <w:r>
        <w:t>бу Самарской области в течение трех месяцев со дня указанного увольнения, а также переводе гражданского служащего в другой орган государственной власти Самарской области (государственный орган Самарской области);</w:t>
      </w:r>
    </w:p>
    <w:p w:rsidR="00D74FCF" w:rsidRDefault="00204B23">
      <w:pPr>
        <w:pStyle w:val="ConsPlusNormal0"/>
        <w:spacing w:before="240"/>
        <w:ind w:firstLine="540"/>
        <w:jc w:val="both"/>
      </w:pPr>
      <w:bookmarkStart w:id="26" w:name="P190"/>
      <w:bookmarkEnd w:id="26"/>
      <w:r>
        <w:t>увольнении с государственной гражданской сл</w:t>
      </w:r>
      <w:r>
        <w:t xml:space="preserve">ужбы Самарской области по основаниям, установленным </w:t>
      </w:r>
      <w:hyperlink r:id="rId133" w:tooltip="Федеральный закон от 27.07.2004 N 79-ФЗ (ред. от 23.07.2025) &quot;О государственной гражданской службе Российской Федерации&quot; {КонсультантПлюс}">
        <w:r>
          <w:rPr>
            <w:color w:val="0000FF"/>
          </w:rPr>
          <w:t>статьей 33</w:t>
        </w:r>
      </w:hyperlink>
      <w:r>
        <w:t xml:space="preserve"> Федерального закона "О государственной гражданской службе Российской Федерации"</w:t>
      </w:r>
      <w:r>
        <w:t>, и поступлении на государственную гражданскую службу Самарской области, повлекших смену уполномоченного органа государственной власти Самарской области, обеспечивающего предоставление социальных выплат гражданским служащим в соответствии с настоящим Закон</w:t>
      </w:r>
      <w:r>
        <w:t>ом, в течение трех месяцев со дня указанного увольнения.</w:t>
      </w:r>
    </w:p>
    <w:p w:rsidR="00D74FCF" w:rsidRDefault="00204B23">
      <w:pPr>
        <w:pStyle w:val="ConsPlusNormal0"/>
        <w:spacing w:before="240"/>
        <w:ind w:firstLine="540"/>
        <w:jc w:val="both"/>
      </w:pPr>
      <w:r>
        <w:lastRenderedPageBreak/>
        <w:t xml:space="preserve">В случаях, указанных в </w:t>
      </w:r>
      <w:hyperlink w:anchor="P189" w:tooltip="увольнении с государственной гражданской службы Самарской области в связи с реорганизацией органа государственной власти Самарской области (государственного органа Самарской области) или изменением его структуры, ликвидацией органа государственной власти Самар">
        <w:r>
          <w:rPr>
            <w:color w:val="0000FF"/>
          </w:rPr>
          <w:t>абзацах втором</w:t>
        </w:r>
      </w:hyperlink>
      <w:r>
        <w:t xml:space="preserve"> и </w:t>
      </w:r>
      <w:hyperlink w:anchor="P190" w:tooltip="увольнении с государственной гражданской службы Самарской области по основаниям, установленным статьей 33 Федерального закона &quot;О государственной гражданской службе Российской Федерации&quot;, и поступлении на государственную гражданскую службу Самарской области, по">
        <w:r>
          <w:rPr>
            <w:color w:val="0000FF"/>
          </w:rPr>
          <w:t>третьем</w:t>
        </w:r>
      </w:hyperlink>
      <w:r>
        <w:t xml:space="preserve"> настоящей части, очередность на получение социальной выплаты устанавливаетс</w:t>
      </w:r>
      <w:r>
        <w:t>я с учетом даты постановки на учет в качестве нуждающихся в получении социальных выплат.</w:t>
      </w:r>
    </w:p>
    <w:p w:rsidR="00D74FCF" w:rsidRDefault="00204B23">
      <w:pPr>
        <w:pStyle w:val="ConsPlusNormal0"/>
        <w:jc w:val="both"/>
      </w:pPr>
      <w:r>
        <w:t xml:space="preserve">(часть 4 введена </w:t>
      </w:r>
      <w:hyperlink r:id="rId134"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w:t>
      </w:r>
      <w:r>
        <w:t>бласти от 02.11.2010 N 117-ГД)</w:t>
      </w:r>
    </w:p>
    <w:p w:rsidR="00D74FCF" w:rsidRDefault="00D74FCF">
      <w:pPr>
        <w:pStyle w:val="ConsPlusNormal0"/>
        <w:jc w:val="both"/>
      </w:pPr>
    </w:p>
    <w:p w:rsidR="00D74FCF" w:rsidRDefault="00204B23">
      <w:pPr>
        <w:pStyle w:val="ConsPlusTitle0"/>
        <w:ind w:firstLine="540"/>
        <w:jc w:val="both"/>
        <w:outlineLvl w:val="1"/>
      </w:pPr>
      <w:r>
        <w:t>Статья 5. Порядок предоставления социальной выплаты</w:t>
      </w:r>
    </w:p>
    <w:p w:rsidR="00D74FCF" w:rsidRDefault="00204B23">
      <w:pPr>
        <w:pStyle w:val="ConsPlusNormal0"/>
        <w:jc w:val="both"/>
      </w:pPr>
      <w:r>
        <w:t xml:space="preserve">(в ред. </w:t>
      </w:r>
      <w:hyperlink r:id="rId135"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D74FCF">
      <w:pPr>
        <w:pStyle w:val="ConsPlusNormal0"/>
        <w:jc w:val="both"/>
      </w:pPr>
    </w:p>
    <w:p w:rsidR="00D74FCF" w:rsidRDefault="00204B23">
      <w:pPr>
        <w:pStyle w:val="ConsPlusNormal0"/>
        <w:ind w:firstLine="540"/>
        <w:jc w:val="both"/>
      </w:pPr>
      <w:r>
        <w:t>1. Уполномоченные о</w:t>
      </w:r>
      <w:r>
        <w:t>рганы государственной власти Самарской области:</w:t>
      </w:r>
    </w:p>
    <w:p w:rsidR="00D74FCF" w:rsidRDefault="00204B23">
      <w:pPr>
        <w:pStyle w:val="ConsPlusNormal0"/>
        <w:jc w:val="both"/>
      </w:pPr>
      <w:r>
        <w:t xml:space="preserve">(в ред. </w:t>
      </w:r>
      <w:hyperlink r:id="rId136" w:tooltip="Закон Самарской области от 13.07.2009 N 8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3.07.2009) {">
        <w:r>
          <w:rPr>
            <w:color w:val="0000FF"/>
          </w:rPr>
          <w:t>Закона</w:t>
        </w:r>
      </w:hyperlink>
      <w:r>
        <w:t xml:space="preserve"> Самарской области от 13.07.2009 N 87-ГД)</w:t>
      </w:r>
    </w:p>
    <w:p w:rsidR="00D74FCF" w:rsidRDefault="00204B23">
      <w:pPr>
        <w:pStyle w:val="ConsPlusNormal0"/>
        <w:spacing w:before="240"/>
        <w:ind w:firstLine="540"/>
        <w:jc w:val="both"/>
      </w:pPr>
      <w:r>
        <w:t>принимают заявления г</w:t>
      </w:r>
      <w:r>
        <w:t xml:space="preserve">ражданских служащих, признаваемых в соответствии с настоящим Законом нуждающимися в получении социальных выплат, и оформляют документы на предоставление социальных выплат, размер которых определяется в соответствии со </w:t>
      </w:r>
      <w:hyperlink w:anchor="P294" w:tooltip="Статья 7. Расчет размера социальной выплаты">
        <w:r>
          <w:rPr>
            <w:color w:val="0000FF"/>
          </w:rPr>
          <w:t>статьей 7</w:t>
        </w:r>
      </w:hyperlink>
      <w:r>
        <w:t xml:space="preserve"> настоящего Закона;</w:t>
      </w:r>
    </w:p>
    <w:p w:rsidR="00D74FCF" w:rsidRDefault="00204B23">
      <w:pPr>
        <w:pStyle w:val="ConsPlusNormal0"/>
        <w:jc w:val="both"/>
      </w:pPr>
      <w:r>
        <w:t xml:space="preserve">(в ред. </w:t>
      </w:r>
      <w:hyperlink r:id="rId137"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направляют решения о предоставлении с</w:t>
      </w:r>
      <w:r>
        <w:t xml:space="preserve">оциальных выплат в некоммерческие организации с приложением документов, указанных в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частя</w:t>
        </w:r>
        <w:r>
          <w:rPr>
            <w:color w:val="0000FF"/>
          </w:rPr>
          <w:t>х 1</w:t>
        </w:r>
      </w:hyperlink>
      <w:r>
        <w:t xml:space="preserve"> - </w:t>
      </w:r>
      <w:hyperlink w:anchor="P140" w:tooltip="5. Для расчета размера социальной выплаты дополнительно к документам, указанным в настоящей статье, заявитель представляет:">
        <w:r>
          <w:rPr>
            <w:color w:val="0000FF"/>
          </w:rPr>
          <w:t>5</w:t>
        </w:r>
      </w:hyperlink>
      <w:r>
        <w:t xml:space="preserve"> и </w:t>
      </w:r>
      <w:hyperlink w:anchor="P155" w:tooltip="7. В случае пребывания на территории Самарской области при отсутствии регистрации по месту жительства на территории Самарской области заявитель дополнительно к документам, указанным в части 1 настоящей статьи, представляет следующие документы:">
        <w:r>
          <w:rPr>
            <w:color w:val="0000FF"/>
          </w:rPr>
          <w:t>7 статьи 3</w:t>
        </w:r>
      </w:hyperlink>
      <w:r>
        <w:t xml:space="preserve"> настоящего Закона, за исключением документа, указанного в </w:t>
      </w:r>
      <w:hyperlink w:anchor="P107" w:tooltip="заявление о постановке на учет нуждающихся в получении социальной выплаты по форме согласно приложению N 3 к настоящему Закону, подписанное заявителем и всеми совершеннолетними членами его семьи;">
        <w:r>
          <w:rPr>
            <w:color w:val="0000FF"/>
          </w:rPr>
          <w:t xml:space="preserve">абзаце втором части 1 статьи </w:t>
        </w:r>
        <w:r>
          <w:rPr>
            <w:color w:val="0000FF"/>
          </w:rPr>
          <w:t>3</w:t>
        </w:r>
      </w:hyperlink>
      <w:r>
        <w:t xml:space="preserve"> настоящего Закона.</w:t>
      </w:r>
    </w:p>
    <w:p w:rsidR="00D74FCF" w:rsidRDefault="00204B23">
      <w:pPr>
        <w:pStyle w:val="ConsPlusNormal0"/>
        <w:jc w:val="both"/>
      </w:pPr>
      <w:r>
        <w:t xml:space="preserve">(в ред. </w:t>
      </w:r>
      <w:hyperlink r:id="rId138"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Закона</w:t>
        </w:r>
      </w:hyperlink>
      <w:r>
        <w:t xml:space="preserve"> Самарской области от 21.11.2011 N 121-ГД)</w:t>
      </w:r>
    </w:p>
    <w:p w:rsidR="00D74FCF" w:rsidRDefault="00204B23">
      <w:pPr>
        <w:pStyle w:val="ConsPlusNormal0"/>
        <w:spacing w:before="240"/>
        <w:ind w:firstLine="540"/>
        <w:jc w:val="both"/>
      </w:pPr>
      <w:bookmarkStart w:id="27" w:name="P203"/>
      <w:bookmarkEnd w:id="27"/>
      <w:r>
        <w:t>2. Решение о предоставлении гражданскому служащ</w:t>
      </w:r>
      <w:r>
        <w:t>ему социальной выплаты с указанием ее размера принимается:</w:t>
      </w:r>
    </w:p>
    <w:p w:rsidR="00D74FCF" w:rsidRDefault="00204B23">
      <w:pPr>
        <w:pStyle w:val="ConsPlusNormal0"/>
        <w:jc w:val="both"/>
      </w:pPr>
      <w:r>
        <w:t xml:space="preserve">(в ред. </w:t>
      </w:r>
      <w:hyperlink r:id="rId139"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 xml:space="preserve">в отношении гражданских служащих, замещающих </w:t>
      </w:r>
      <w:r>
        <w:t>должности государственной гражданской службы Самарской области в Самарской Губернской Думе, - комиссией по жилищным вопросам при Самарской Губернской Думе;</w:t>
      </w:r>
    </w:p>
    <w:p w:rsidR="00D74FCF" w:rsidRDefault="00204B23">
      <w:pPr>
        <w:pStyle w:val="ConsPlusNormal0"/>
        <w:jc w:val="both"/>
      </w:pPr>
      <w:r>
        <w:t xml:space="preserve">(в ред. Законов Самарской области от 21.11.2011 </w:t>
      </w:r>
      <w:hyperlink r:id="rId140"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N 121-ГД</w:t>
        </w:r>
      </w:hyperlink>
      <w:r>
        <w:t xml:space="preserve">, от 13.06.2012 </w:t>
      </w:r>
      <w:hyperlink r:id="rId141"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t>)</w:t>
      </w:r>
    </w:p>
    <w:p w:rsidR="00D74FCF" w:rsidRDefault="00204B23">
      <w:pPr>
        <w:pStyle w:val="ConsPlusNormal0"/>
        <w:spacing w:before="240"/>
        <w:ind w:firstLine="540"/>
        <w:jc w:val="both"/>
      </w:pPr>
      <w:r>
        <w:t xml:space="preserve">в отношении гражданских служащих, замещающих должности государственной гражданской службы Самарской области в исполнительных органах Самарской области, государственных органах Самарской области, - комиссией по жилищным вопросам при Правительстве Самарской </w:t>
      </w:r>
      <w:r>
        <w:t>области.</w:t>
      </w:r>
    </w:p>
    <w:p w:rsidR="00D74FCF" w:rsidRDefault="00204B23">
      <w:pPr>
        <w:pStyle w:val="ConsPlusNormal0"/>
        <w:jc w:val="both"/>
      </w:pPr>
      <w:r>
        <w:t xml:space="preserve">(в ред. Законов Самарской области от 13.06.2012 </w:t>
      </w:r>
      <w:hyperlink r:id="rId142"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t xml:space="preserve">, от 27.03.2025 </w:t>
      </w:r>
      <w:hyperlink r:id="rId143"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color w:val="0000FF"/>
          </w:rPr>
          <w:t>N 36-ГД</w:t>
        </w:r>
      </w:hyperlink>
      <w:r>
        <w:t>)</w:t>
      </w:r>
    </w:p>
    <w:p w:rsidR="00D74FCF" w:rsidRDefault="00204B23">
      <w:pPr>
        <w:pStyle w:val="ConsPlusNormal0"/>
        <w:spacing w:before="240"/>
        <w:ind w:firstLine="540"/>
        <w:jc w:val="both"/>
      </w:pPr>
      <w:r>
        <w:t>Решения комиссии по жилищным вопросам принимаются по представлению уполномоченного органа государственной власти Самарской области, подготовленному в порядке, определяемом уполномоченным органом государственной власти Самарской области.</w:t>
      </w:r>
    </w:p>
    <w:p w:rsidR="00D74FCF" w:rsidRDefault="00204B23">
      <w:pPr>
        <w:pStyle w:val="ConsPlusNormal0"/>
        <w:jc w:val="both"/>
      </w:pPr>
      <w:r>
        <w:t xml:space="preserve">(абзац введен </w:t>
      </w:r>
      <w:hyperlink r:id="rId144"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Законом</w:t>
        </w:r>
      </w:hyperlink>
      <w:r>
        <w:t xml:space="preserve"> Самарской области от 21.11.2011 N 121-ГД)</w:t>
      </w:r>
    </w:p>
    <w:p w:rsidR="00D74FCF" w:rsidRDefault="00204B23">
      <w:pPr>
        <w:pStyle w:val="ConsPlusNormal0"/>
        <w:spacing w:before="240"/>
        <w:ind w:firstLine="540"/>
        <w:jc w:val="both"/>
      </w:pPr>
      <w:r>
        <w:t>Комиссии по жилищным вопросам в день принятия решения о пред</w:t>
      </w:r>
      <w:r>
        <w:t>оставлении гражданскому служащему социальной выплаты с указанием ее размера передают в уполномоченные органы государственной власти Самарской области указанное решение. Уполномоченный орган государственной власти Самарской области в течение 3 дней со дня п</w:t>
      </w:r>
      <w:r>
        <w:t>ринятия решения комиссией по жилищным вопросам утверждает список гражданских служащих, нуждающихся в получении социальной выплаты, с указанием ее размера.</w:t>
      </w:r>
    </w:p>
    <w:p w:rsidR="00D74FCF" w:rsidRDefault="00204B23">
      <w:pPr>
        <w:pStyle w:val="ConsPlusNormal0"/>
        <w:jc w:val="both"/>
      </w:pPr>
      <w:r>
        <w:lastRenderedPageBreak/>
        <w:t xml:space="preserve">(в ред. </w:t>
      </w:r>
      <w:hyperlink r:id="rId145"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t>Уполномоченный орган государственной власти Самарской области в недельный срок со дня принятия решения комиссией по жилищным вопросам уведомляет заявителей в письменной ф</w:t>
      </w:r>
      <w:r>
        <w:t>орме о принятом решении.</w:t>
      </w:r>
    </w:p>
    <w:p w:rsidR="00D74FCF" w:rsidRDefault="00204B23">
      <w:pPr>
        <w:pStyle w:val="ConsPlusNormal0"/>
        <w:jc w:val="both"/>
      </w:pPr>
      <w:r>
        <w:t xml:space="preserve">(абзац введен </w:t>
      </w:r>
      <w:hyperlink r:id="rId146"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Законом</w:t>
        </w:r>
      </w:hyperlink>
      <w:r>
        <w:t xml:space="preserve"> Самарской области от 21.11.2011 N 121-ГД; в ред. </w:t>
      </w:r>
      <w:hyperlink r:id="rId147"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t xml:space="preserve">3. Утратила силу. - </w:t>
      </w:r>
      <w:hyperlink r:id="rId148"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w:t>
        </w:r>
      </w:hyperlink>
      <w:r>
        <w:t xml:space="preserve"> Самарской области от 04.05.2011 N 33-ГД.</w:t>
      </w:r>
    </w:p>
    <w:p w:rsidR="00D74FCF" w:rsidRDefault="00204B23">
      <w:pPr>
        <w:pStyle w:val="ConsPlusNormal0"/>
        <w:spacing w:before="240"/>
        <w:ind w:firstLine="540"/>
        <w:jc w:val="both"/>
      </w:pPr>
      <w:r>
        <w:t>4. В Самарской области в целях настоящего Закона устанавливаются следующие нормы предоставления площади жилого помещения:</w:t>
      </w:r>
    </w:p>
    <w:p w:rsidR="00D74FCF" w:rsidRDefault="00204B23">
      <w:pPr>
        <w:pStyle w:val="ConsPlusNormal0"/>
        <w:spacing w:before="240"/>
        <w:ind w:firstLine="540"/>
        <w:jc w:val="both"/>
      </w:pPr>
      <w:r>
        <w:t>33 кв. метра общей площади жилого помещени</w:t>
      </w:r>
      <w:r>
        <w:t>я - для одиноко проживающего заявителя;</w:t>
      </w:r>
    </w:p>
    <w:p w:rsidR="00D74FCF" w:rsidRDefault="00204B23">
      <w:pPr>
        <w:pStyle w:val="ConsPlusNormal0"/>
        <w:spacing w:before="240"/>
        <w:ind w:firstLine="540"/>
        <w:jc w:val="both"/>
      </w:pPr>
      <w:r>
        <w:t>42 кв. метра общей площади жилого помещения - для семьи, состоящей из двух человек;</w:t>
      </w:r>
    </w:p>
    <w:p w:rsidR="00D74FCF" w:rsidRDefault="00204B23">
      <w:pPr>
        <w:pStyle w:val="ConsPlusNormal0"/>
        <w:spacing w:before="240"/>
        <w:ind w:firstLine="540"/>
        <w:jc w:val="both"/>
      </w:pPr>
      <w:r>
        <w:t>18 кв. метров общей площади жилого помещения на каждого члена семьи - для семьи, состоящей из трех и более человек.</w:t>
      </w:r>
    </w:p>
    <w:p w:rsidR="00D74FCF" w:rsidRDefault="00204B23">
      <w:pPr>
        <w:pStyle w:val="ConsPlusNormal0"/>
        <w:jc w:val="both"/>
      </w:pPr>
      <w:r>
        <w:t>(часть 4 введена</w:t>
      </w:r>
      <w:r>
        <w:t xml:space="preserve"> с 1 февраля 2011 года </w:t>
      </w:r>
      <w:hyperlink r:id="rId149"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204B23">
      <w:pPr>
        <w:pStyle w:val="ConsPlusNormal0"/>
        <w:spacing w:before="240"/>
        <w:ind w:firstLine="540"/>
        <w:jc w:val="both"/>
      </w:pPr>
      <w:r>
        <w:t xml:space="preserve">5. Утратила силу. - </w:t>
      </w:r>
      <w:hyperlink r:id="rId150" w:tooltip="Закон Самарской области от 02.11.2021 N 88-ГД &quot;О внесении изменений в отдельные законодательные акты Самарской области&quot; (принят Самарской Губернской Думой 26.10.2021) {КонсультантПлюс}">
        <w:r>
          <w:rPr>
            <w:color w:val="0000FF"/>
          </w:rPr>
          <w:t>Закон</w:t>
        </w:r>
      </w:hyperlink>
      <w:r>
        <w:t xml:space="preserve"> Самарской области от 02.11.2021 N 88-ГД.</w:t>
      </w:r>
    </w:p>
    <w:p w:rsidR="00D74FCF" w:rsidRDefault="00204B23">
      <w:pPr>
        <w:pStyle w:val="ConsPlusNormal0"/>
        <w:spacing w:before="240"/>
        <w:ind w:firstLine="540"/>
        <w:jc w:val="both"/>
      </w:pPr>
      <w:r>
        <w:t>6. Информация о предоставлении социальной выплаты гражданским служащим Самарской области, предоставляемой в соответствии с настоящим Законом, размещается в государственной информационно</w:t>
      </w:r>
      <w:r>
        <w:t xml:space="preserve">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r>
        <w:t xml:space="preserve">Федеральным </w:t>
      </w:r>
      <w:hyperlink r:id="rId151"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 государственн</w:t>
      </w:r>
      <w:r>
        <w:t>ой социальной помощи".</w:t>
      </w:r>
    </w:p>
    <w:p w:rsidR="00D74FCF" w:rsidRDefault="00204B23">
      <w:pPr>
        <w:pStyle w:val="ConsPlusNormal0"/>
        <w:jc w:val="both"/>
      </w:pPr>
      <w:r>
        <w:t xml:space="preserve">(п. 6 в ред. </w:t>
      </w:r>
      <w:hyperlink r:id="rId152" w:tooltip="Закон Самарской области от 10.06.2024 N 43-ГД &quot;О внесении изменений в отдельные законодательные акты Самарской области&quot; (принят Самарской Губернской Думой 23.05.2024) {КонсультантПлюс}">
        <w:r>
          <w:rPr>
            <w:color w:val="0000FF"/>
          </w:rPr>
          <w:t>Закона</w:t>
        </w:r>
      </w:hyperlink>
      <w:r>
        <w:t xml:space="preserve"> Самарской области от 10.06.2024 N 43-ГД)</w:t>
      </w:r>
    </w:p>
    <w:p w:rsidR="00D74FCF" w:rsidRDefault="00D74FCF">
      <w:pPr>
        <w:pStyle w:val="ConsPlusNormal0"/>
        <w:jc w:val="both"/>
      </w:pPr>
    </w:p>
    <w:p w:rsidR="00D74FCF" w:rsidRDefault="00204B23">
      <w:pPr>
        <w:pStyle w:val="ConsPlusTitle0"/>
        <w:ind w:firstLine="540"/>
        <w:jc w:val="both"/>
        <w:outlineLvl w:val="1"/>
      </w:pPr>
      <w:r>
        <w:t>Статья 6. Выдача свидетельств о предоставлении социальной выплаты и исполнение обязательств по ним</w:t>
      </w:r>
    </w:p>
    <w:p w:rsidR="00D74FCF" w:rsidRDefault="00204B23">
      <w:pPr>
        <w:pStyle w:val="ConsPlusNormal0"/>
        <w:jc w:val="both"/>
      </w:pPr>
      <w:r>
        <w:t xml:space="preserve">(в ред. </w:t>
      </w:r>
      <w:hyperlink r:id="rId153"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D74FCF">
      <w:pPr>
        <w:pStyle w:val="ConsPlusNormal0"/>
        <w:jc w:val="both"/>
      </w:pPr>
    </w:p>
    <w:p w:rsidR="00D74FCF" w:rsidRDefault="00204B23">
      <w:pPr>
        <w:pStyle w:val="ConsPlusNormal0"/>
        <w:ind w:firstLine="540"/>
        <w:jc w:val="both"/>
      </w:pPr>
      <w:r>
        <w:t>1. Право гражданского служащего на получение социальной выплаты удостоверяется свидетельством, выдаваемым в соответствии с настоящим Законом. Свидетельство я</w:t>
      </w:r>
      <w:r>
        <w:t>вляется подтверждением того, что продавцу, кредитной организации (специализированной ипотечной организации) или застройщику жилого помещения в установленном порядке будет перечислена предоставляемая гражданскому служащему в соответствии с настоящим Законом</w:t>
      </w:r>
      <w:r>
        <w:t xml:space="preserve"> социальная выплата. Свидетельства являются именными и не подлежат передаче другому лицу.</w:t>
      </w:r>
    </w:p>
    <w:p w:rsidR="00D74FCF" w:rsidRDefault="00204B23">
      <w:pPr>
        <w:pStyle w:val="ConsPlusNormal0"/>
        <w:jc w:val="both"/>
      </w:pPr>
      <w:r>
        <w:t xml:space="preserve">(в ред. Законов Самарской области от 07.11.2007 </w:t>
      </w:r>
      <w:hyperlink r:id="rId154"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от 02.11.2010</w:t>
      </w:r>
      <w:r>
        <w:t xml:space="preserve"> </w:t>
      </w:r>
      <w:hyperlink r:id="rId155"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 xml:space="preserve">, от 13.06.2012 </w:t>
      </w:r>
      <w:hyperlink r:id="rId156"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t>)</w:t>
      </w:r>
    </w:p>
    <w:p w:rsidR="00D74FCF" w:rsidRDefault="00204B23">
      <w:pPr>
        <w:pStyle w:val="ConsPlusNormal0"/>
        <w:spacing w:before="240"/>
        <w:ind w:firstLine="540"/>
        <w:jc w:val="both"/>
      </w:pPr>
      <w:r>
        <w:t>2. Выдача свидетельств и ведение реестра их учета осуществляются некоммерческими организациями в соответствии с решениями о предоставлении социальной выплаты конкретному заявителю.</w:t>
      </w:r>
    </w:p>
    <w:p w:rsidR="00D74FCF" w:rsidRDefault="00204B23">
      <w:pPr>
        <w:pStyle w:val="ConsPlusNormal0"/>
        <w:spacing w:before="240"/>
        <w:ind w:firstLine="540"/>
        <w:jc w:val="both"/>
      </w:pPr>
      <w:r>
        <w:lastRenderedPageBreak/>
        <w:t xml:space="preserve">Свидетельство выдается заявителю в </w:t>
      </w:r>
      <w:r>
        <w:t>день его обращения в некоммерческую организацию, но не ранее 10 и не позднее 30 рабочих дней со дня получения некоммерческой организацией от уполномоченного органа государственной власти Самарской области решения комиссии по жилищным вопросам о выделении с</w:t>
      </w:r>
      <w:r>
        <w:t xml:space="preserve">оциальной выплаты и документов, указанных в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частях 1</w:t>
        </w:r>
      </w:hyperlink>
      <w:r>
        <w:t xml:space="preserve"> - </w:t>
      </w:r>
      <w:hyperlink w:anchor="P140" w:tooltip="5. Для расчета размера социальной выплаты дополнительно к документам, указанным в настоящей статье, заявитель представляет:">
        <w:r>
          <w:rPr>
            <w:color w:val="0000FF"/>
          </w:rPr>
          <w:t>5</w:t>
        </w:r>
      </w:hyperlink>
      <w:r>
        <w:t xml:space="preserve"> и </w:t>
      </w:r>
      <w:hyperlink w:anchor="P155" w:tooltip="7. В случае пребывания на территории Самарской области при отсутствии регистрации по месту жительства на территории Самарской области заявитель дополнительно к документам, указанным в части 1 настоящей статьи, представляет следующие документы:">
        <w:r>
          <w:rPr>
            <w:color w:val="0000FF"/>
          </w:rPr>
          <w:t>7 статьи 3</w:t>
        </w:r>
      </w:hyperlink>
      <w:r>
        <w:t xml:space="preserve"> настоящего Закона, за исключением документа, указанного в </w:t>
      </w:r>
      <w:hyperlink w:anchor="P107" w:tooltip="заявление о постановке на учет нуждающихся в получении социальной выплаты по форме согласно приложению N 3 к настоящему Закону, подписанное заявителем и всеми совершеннолетними членами его семьи;">
        <w:r>
          <w:rPr>
            <w:color w:val="0000FF"/>
          </w:rPr>
          <w:t>абзаце втором части 1 статьи 3</w:t>
        </w:r>
      </w:hyperlink>
      <w:r>
        <w:t xml:space="preserve"> настоящего Закона.</w:t>
      </w:r>
    </w:p>
    <w:p w:rsidR="00D74FCF" w:rsidRDefault="00204B23">
      <w:pPr>
        <w:pStyle w:val="ConsPlusNormal0"/>
        <w:jc w:val="both"/>
      </w:pPr>
      <w:r>
        <w:t xml:space="preserve">(в ред. </w:t>
      </w:r>
      <w:hyperlink r:id="rId157"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Закона</w:t>
        </w:r>
      </w:hyperlink>
      <w:r>
        <w:t xml:space="preserve"> Самарской области от 21.11.2011 N 121-ГД)</w:t>
      </w:r>
    </w:p>
    <w:p w:rsidR="00D74FCF" w:rsidRDefault="00204B23">
      <w:pPr>
        <w:pStyle w:val="ConsPlusNormal0"/>
        <w:spacing w:before="240"/>
        <w:ind w:firstLine="540"/>
        <w:jc w:val="both"/>
      </w:pPr>
      <w:r>
        <w:t xml:space="preserve">В случае, если срок обращения пропущен заявителем, некоммерческая организация </w:t>
      </w:r>
      <w:r>
        <w:t>в 10-дневный срок возвращает в уполномоченный орган государственной власти Самарской области полученные документы.</w:t>
      </w:r>
    </w:p>
    <w:p w:rsidR="00D74FCF" w:rsidRDefault="00204B23">
      <w:pPr>
        <w:pStyle w:val="ConsPlusNormal0"/>
        <w:jc w:val="both"/>
      </w:pPr>
      <w:r>
        <w:t xml:space="preserve">(в ред. </w:t>
      </w:r>
      <w:hyperlink r:id="rId158"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w:t>
        </w:r>
        <w:r>
          <w:rPr>
            <w:color w:val="0000FF"/>
          </w:rPr>
          <w:t>кона</w:t>
        </w:r>
      </w:hyperlink>
      <w:r>
        <w:t xml:space="preserve"> Самарской области от 21.11.2011 N 121-ГД)</w:t>
      </w:r>
    </w:p>
    <w:p w:rsidR="00D74FCF" w:rsidRDefault="00204B23">
      <w:pPr>
        <w:pStyle w:val="ConsPlusNormal0"/>
        <w:spacing w:before="240"/>
        <w:ind w:firstLine="540"/>
        <w:jc w:val="both"/>
      </w:pPr>
      <w:r>
        <w:t xml:space="preserve">В этом случае за заявителем сохраняется право на получение свидетельства в следующем финансовом году в порядке, указанном в </w:t>
      </w:r>
      <w:hyperlink w:anchor="P203" w:tooltip="2. Решение о предоставлении гражданскому служащему социальной выплаты с указанием ее размера принимается:">
        <w:r>
          <w:rPr>
            <w:color w:val="0000FF"/>
          </w:rPr>
          <w:t>части 2 статьи 5</w:t>
        </w:r>
      </w:hyperlink>
      <w:r>
        <w:t xml:space="preserve"> настоящего Закона.</w:t>
      </w:r>
    </w:p>
    <w:p w:rsidR="00D74FCF" w:rsidRDefault="00204B23">
      <w:pPr>
        <w:pStyle w:val="ConsPlusNormal0"/>
        <w:jc w:val="both"/>
      </w:pPr>
      <w:r>
        <w:t xml:space="preserve">(часть 2 в ред. </w:t>
      </w:r>
      <w:hyperlink r:id="rId159"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w:t>
      </w:r>
      <w:r>
        <w:t>асти от 02.11.2010 N 117-ГД)</w:t>
      </w:r>
    </w:p>
    <w:p w:rsidR="00D74FCF" w:rsidRDefault="00204B23">
      <w:pPr>
        <w:pStyle w:val="ConsPlusNormal0"/>
        <w:spacing w:before="240"/>
        <w:ind w:firstLine="540"/>
        <w:jc w:val="both"/>
      </w:pPr>
      <w:r>
        <w:t>3. Срок действия свидетельства составляет девять месяцев с момента его выдачи. В свидетельстве указываются дата выдачи и дата окончания срока его действия.</w:t>
      </w:r>
    </w:p>
    <w:p w:rsidR="00D74FCF" w:rsidRDefault="00204B23">
      <w:pPr>
        <w:pStyle w:val="ConsPlusNormal0"/>
        <w:spacing w:before="240"/>
        <w:ind w:firstLine="540"/>
        <w:jc w:val="both"/>
      </w:pPr>
      <w:r>
        <w:t>В случае утери свидетельства заявитель в трехдневный срок должен сообщи</w:t>
      </w:r>
      <w:r>
        <w:t>ть об утере в некоммерческую организацию, выдавшую данное свидетельство. В указанном случае некоммерческая организация выдает дубликат свидетельства.</w:t>
      </w:r>
    </w:p>
    <w:p w:rsidR="00D74FCF" w:rsidRDefault="00204B23">
      <w:pPr>
        <w:pStyle w:val="ConsPlusNormal0"/>
        <w:jc w:val="both"/>
      </w:pPr>
      <w:r>
        <w:t xml:space="preserve">(в ред. </w:t>
      </w:r>
      <w:hyperlink r:id="rId160"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Свидетельство в течение финансового года выдается один раз, кроме случаев пере</w:t>
      </w:r>
      <w:r>
        <w:t xml:space="preserve">расчета размера социальной выплаты в связи с рождением (усыновлением) ребенка (детей). В этом случае в расчет социальной выплаты в соответствии со </w:t>
      </w:r>
      <w:hyperlink w:anchor="P294" w:tooltip="Статья 7. Расчет размера социальной выплаты">
        <w:r>
          <w:rPr>
            <w:color w:val="0000FF"/>
          </w:rPr>
          <w:t>статьей 7</w:t>
        </w:r>
      </w:hyperlink>
      <w:r>
        <w:t xml:space="preserve"> настоящего Закона внося</w:t>
      </w:r>
      <w:r>
        <w:t>тся необходимые изменения для конкретной семьи получателя свидетельства.</w:t>
      </w:r>
    </w:p>
    <w:p w:rsidR="00D74FCF" w:rsidRDefault="00204B23">
      <w:pPr>
        <w:pStyle w:val="ConsPlusNormal0"/>
        <w:jc w:val="both"/>
      </w:pPr>
      <w:r>
        <w:t xml:space="preserve">(в ред. </w:t>
      </w:r>
      <w:hyperlink r:id="rId161"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w:t>
      </w:r>
      <w:r>
        <w:t>ГД)</w:t>
      </w:r>
    </w:p>
    <w:p w:rsidR="00D74FCF" w:rsidRDefault="00204B23">
      <w:pPr>
        <w:pStyle w:val="ConsPlusNormal0"/>
        <w:spacing w:before="240"/>
        <w:ind w:firstLine="540"/>
        <w:jc w:val="both"/>
      </w:pPr>
      <w:r>
        <w:t>При невозможности приобретения жилого помещения в срок действия свидетельства заявитель сообщает в соответствующую некоммерческую организацию о своем намерении прекратить поиск варианта приобретения жилого помещения, после чего некоммерческая организац</w:t>
      </w:r>
      <w:r>
        <w:t>ия принимает решение об аннулировании свидетельства.</w:t>
      </w:r>
    </w:p>
    <w:p w:rsidR="00D74FCF" w:rsidRDefault="00204B23">
      <w:pPr>
        <w:pStyle w:val="ConsPlusNormal0"/>
        <w:jc w:val="both"/>
      </w:pPr>
      <w:r>
        <w:t xml:space="preserve">(в ред. </w:t>
      </w:r>
      <w:hyperlink r:id="rId162"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В случае возвра</w:t>
      </w:r>
      <w:r>
        <w:t>та свидетельства в связи с невозможностью приобретения жилого помещения гражданский служащий сохраняет право на получение социальной выплаты в порядке очередности в соответствии с датой подачи заявления об аннулировании свидетельства на приобретение жилого</w:t>
      </w:r>
      <w:r>
        <w:t xml:space="preserve"> помещения.</w:t>
      </w:r>
    </w:p>
    <w:p w:rsidR="00D74FCF" w:rsidRDefault="00204B23">
      <w:pPr>
        <w:pStyle w:val="ConsPlusNormal0"/>
        <w:jc w:val="both"/>
      </w:pPr>
      <w:r>
        <w:t xml:space="preserve">(в ред. </w:t>
      </w:r>
      <w:hyperlink r:id="rId163"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t>Решение об аннулировании свидетельства принимается некомм</w:t>
      </w:r>
      <w:r>
        <w:t>ерческим фондом в 10-дневный срок в случае подачи заявителем письменного заявления:</w:t>
      </w:r>
    </w:p>
    <w:p w:rsidR="00D74FCF" w:rsidRDefault="00204B23">
      <w:pPr>
        <w:pStyle w:val="ConsPlusNormal0"/>
        <w:jc w:val="both"/>
      </w:pPr>
      <w:r>
        <w:t xml:space="preserve">(абзац введен </w:t>
      </w:r>
      <w:hyperlink r:id="rId164"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Законом</w:t>
        </w:r>
      </w:hyperlink>
      <w:r>
        <w:t xml:space="preserve"> Самарской области о</w:t>
      </w:r>
      <w:r>
        <w:t xml:space="preserve">т 01.10.2007 N 78-ГД, в ред. </w:t>
      </w:r>
      <w:hyperlink r:id="rId165"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lastRenderedPageBreak/>
        <w:t xml:space="preserve">о сдаче свидетельства в связи с невозможностью </w:t>
      </w:r>
      <w:r>
        <w:t>его использования в установленный срок и о своем намерении прекратить поиск варианта приобретения жилого помещения;</w:t>
      </w:r>
    </w:p>
    <w:p w:rsidR="00D74FCF" w:rsidRDefault="00204B23">
      <w:pPr>
        <w:pStyle w:val="ConsPlusNormal0"/>
        <w:jc w:val="both"/>
      </w:pPr>
      <w:r>
        <w:t xml:space="preserve">(абзац введен </w:t>
      </w:r>
      <w:hyperlink r:id="rId166"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Законом</w:t>
        </w:r>
      </w:hyperlink>
      <w:r>
        <w:t xml:space="preserve"> Самарской области от 01.10.2007 N 78-ГД)</w:t>
      </w:r>
    </w:p>
    <w:p w:rsidR="00D74FCF" w:rsidRDefault="00204B23">
      <w:pPr>
        <w:pStyle w:val="ConsPlusNormal0"/>
        <w:spacing w:before="240"/>
        <w:ind w:firstLine="540"/>
        <w:jc w:val="both"/>
      </w:pPr>
      <w:r>
        <w:t>о рождении (усыновлении) ребенка (детей) в период действия свидетельства и просьбой перерасчета размера социальной выплаты с учетом родившегося (усыновленного) ребенка (детей).</w:t>
      </w:r>
    </w:p>
    <w:p w:rsidR="00D74FCF" w:rsidRDefault="00204B23">
      <w:pPr>
        <w:pStyle w:val="ConsPlusNormal0"/>
        <w:jc w:val="both"/>
      </w:pPr>
      <w:r>
        <w:t xml:space="preserve">(абзац введен </w:t>
      </w:r>
      <w:hyperlink r:id="rId167"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Законом</w:t>
        </w:r>
      </w:hyperlink>
      <w:r>
        <w:t xml:space="preserve"> Самарской области от 01.10.2007 N 78-ГД; в ред. </w:t>
      </w:r>
      <w:hyperlink r:id="rId168"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bookmarkStart w:id="28" w:name="P252"/>
      <w:bookmarkEnd w:id="28"/>
      <w:r>
        <w:t>4. Владелец свидетельства имеет право использовать социальную выплату:</w:t>
      </w:r>
    </w:p>
    <w:p w:rsidR="00D74FCF" w:rsidRDefault="00204B23">
      <w:pPr>
        <w:pStyle w:val="ConsPlusNormal0"/>
        <w:jc w:val="both"/>
      </w:pPr>
      <w:r>
        <w:t xml:space="preserve">(в ред. </w:t>
      </w:r>
      <w:hyperlink r:id="rId169"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w:t>
      </w:r>
      <w:r>
        <w:t>бласти от 07.11.2007 N 129-ГД)</w:t>
      </w:r>
    </w:p>
    <w:p w:rsidR="00D74FCF" w:rsidRDefault="00204B23">
      <w:pPr>
        <w:pStyle w:val="ConsPlusNormal0"/>
        <w:spacing w:before="240"/>
        <w:ind w:firstLine="540"/>
        <w:jc w:val="both"/>
      </w:pPr>
      <w:r>
        <w:t>на приобретение жилого помещения у физических и юридических лиц;</w:t>
      </w:r>
    </w:p>
    <w:p w:rsidR="00D74FCF" w:rsidRDefault="00204B23">
      <w:pPr>
        <w:pStyle w:val="ConsPlusNormal0"/>
        <w:spacing w:before="240"/>
        <w:ind w:firstLine="540"/>
        <w:jc w:val="both"/>
      </w:pPr>
      <w:r>
        <w:t>на строительство объектов индивидуального жилищного строительства или реконструкцию жилого помещения;</w:t>
      </w:r>
    </w:p>
    <w:p w:rsidR="00D74FCF" w:rsidRDefault="00204B23">
      <w:pPr>
        <w:pStyle w:val="ConsPlusNormal0"/>
        <w:jc w:val="both"/>
      </w:pPr>
      <w:r>
        <w:t xml:space="preserve">(в ред. </w:t>
      </w:r>
      <w:hyperlink r:id="rId170"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на уплату цены договора при участии в долевом строительстве многоквартирного дома с целью приобретения жилого помещения;</w:t>
      </w:r>
    </w:p>
    <w:p w:rsidR="00D74FCF" w:rsidRDefault="00204B23">
      <w:pPr>
        <w:pStyle w:val="ConsPlusNormal0"/>
        <w:spacing w:before="240"/>
        <w:ind w:firstLine="540"/>
        <w:jc w:val="both"/>
      </w:pPr>
      <w:r>
        <w:t>в качестве первоначального взноса при получении ипотечного жилищного кредита (целевого займа), а также в качестве пая в жилищные, жилищно-накопительные или жилищно-строительные кооперативы на строительство или приобретение жилого помещения;</w:t>
      </w:r>
    </w:p>
    <w:p w:rsidR="00D74FCF" w:rsidRDefault="00204B23">
      <w:pPr>
        <w:pStyle w:val="ConsPlusNormal0"/>
        <w:spacing w:before="240"/>
        <w:ind w:firstLine="540"/>
        <w:jc w:val="both"/>
      </w:pPr>
      <w:r>
        <w:t>на компенсацию части стоимости жилого помещения, построенного (строящегося) или приобретенного путем получения ипотечного жилищного кредита (целевого займа).</w:t>
      </w:r>
    </w:p>
    <w:p w:rsidR="00D74FCF" w:rsidRDefault="00204B23">
      <w:pPr>
        <w:pStyle w:val="ConsPlusNormal0"/>
        <w:spacing w:before="240"/>
        <w:ind w:firstLine="540"/>
        <w:jc w:val="both"/>
      </w:pPr>
      <w:r>
        <w:t xml:space="preserve">Допускается использование социальной выплаты для приобретения или строительства жилого помещения, </w:t>
      </w:r>
      <w:r>
        <w:t>общая площадь которого меньше учетной нормы площади жилого помещения по письменному заявлению получателя социальной выплаты.</w:t>
      </w:r>
    </w:p>
    <w:p w:rsidR="00D74FCF" w:rsidRDefault="00204B23">
      <w:pPr>
        <w:pStyle w:val="ConsPlusNormal0"/>
        <w:jc w:val="both"/>
      </w:pPr>
      <w:r>
        <w:t xml:space="preserve">(в ред. Законов Самарской области от 01.10.2007 </w:t>
      </w:r>
      <w:hyperlink r:id="rId171"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от 07.11.2007 </w:t>
      </w:r>
      <w:hyperlink r:id="rId172"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xml:space="preserve">, от 02.11.2010 </w:t>
      </w:r>
      <w:hyperlink r:id="rId173"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w:t>
      </w:r>
    </w:p>
    <w:p w:rsidR="00D74FCF" w:rsidRDefault="00204B23">
      <w:pPr>
        <w:pStyle w:val="ConsPlusNormal0"/>
        <w:spacing w:before="240"/>
        <w:ind w:firstLine="540"/>
        <w:jc w:val="both"/>
      </w:pPr>
      <w:r>
        <w:t xml:space="preserve">Абзац утратил силу. - </w:t>
      </w:r>
      <w:hyperlink r:id="rId174"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w:t>
        </w:r>
      </w:hyperlink>
      <w:r>
        <w:t xml:space="preserve"> Самарской области от 2</w:t>
      </w:r>
      <w:r>
        <w:t>1.11.2011 N 121-ГД.</w:t>
      </w:r>
    </w:p>
    <w:p w:rsidR="00D74FCF" w:rsidRDefault="00204B23">
      <w:pPr>
        <w:pStyle w:val="ConsPlusNormal0"/>
        <w:spacing w:before="240"/>
        <w:ind w:firstLine="540"/>
        <w:jc w:val="both"/>
      </w:pPr>
      <w:r>
        <w:t>5. В случае приобретения жилого помещения или участия в долевом строительстве многоквартирного дома, строительства объекта индивидуального жилищного строительства на территории Самарской области некоммерческие организации перечисляют ср</w:t>
      </w:r>
      <w:r>
        <w:t>едства на предоставление социальных выплат, удостоверенных свидетельствами, продавцу или застройщику безналичным расчетом в пределах величины, установленной договором купли-продажи или договором долевого участия в строительстве жилья.</w:t>
      </w:r>
    </w:p>
    <w:p w:rsidR="00D74FCF" w:rsidRDefault="00204B23">
      <w:pPr>
        <w:pStyle w:val="ConsPlusNormal0"/>
        <w:jc w:val="both"/>
      </w:pPr>
      <w:r>
        <w:t xml:space="preserve">(в ред. </w:t>
      </w:r>
      <w:hyperlink r:id="rId175"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 xml:space="preserve">В случае строительства объекта индивидуального жилищного строительства выделение средств </w:t>
      </w:r>
      <w:r>
        <w:t>застройщику производится поэтапно (в три этапа по одной трети суммы, указанной в свидетельстве о предоставлении социальной выплаты).</w:t>
      </w:r>
    </w:p>
    <w:p w:rsidR="00D74FCF" w:rsidRDefault="00204B23">
      <w:pPr>
        <w:pStyle w:val="ConsPlusNormal0"/>
        <w:jc w:val="both"/>
      </w:pPr>
      <w:r>
        <w:t xml:space="preserve">(в ред. Законов Самарской области от 01.10.2007 </w:t>
      </w:r>
      <w:hyperlink r:id="rId176"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от 07.11.2007 </w:t>
      </w:r>
      <w:hyperlink r:id="rId177"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w:t>
      </w:r>
    </w:p>
    <w:p w:rsidR="00D74FCF" w:rsidRDefault="00204B23">
      <w:pPr>
        <w:pStyle w:val="ConsPlusNormal0"/>
        <w:spacing w:before="240"/>
        <w:ind w:firstLine="540"/>
        <w:jc w:val="both"/>
      </w:pPr>
      <w:r>
        <w:lastRenderedPageBreak/>
        <w:t>Первое перечисление средств осуществляется в виде авансирования строител</w:t>
      </w:r>
      <w:r>
        <w:t>ьства в течение 20 дней с момента получения заявителем свидетельства о предоставлении социальной выплаты.</w:t>
      </w:r>
    </w:p>
    <w:p w:rsidR="00D74FCF" w:rsidRDefault="00204B23">
      <w:pPr>
        <w:pStyle w:val="ConsPlusNormal0"/>
        <w:jc w:val="both"/>
      </w:pPr>
      <w:r>
        <w:t xml:space="preserve">(абзац введен Законом Самарской области от 01.10.2007 </w:t>
      </w:r>
      <w:hyperlink r:id="rId178"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в ред. Закона Самарской области от 07.11.2007 </w:t>
      </w:r>
      <w:hyperlink r:id="rId179"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w:t>
      </w:r>
    </w:p>
    <w:p w:rsidR="00D74FCF" w:rsidRDefault="00204B23">
      <w:pPr>
        <w:pStyle w:val="ConsPlusNormal0"/>
        <w:spacing w:before="240"/>
        <w:ind w:firstLine="540"/>
        <w:jc w:val="both"/>
      </w:pPr>
      <w:r>
        <w:t>Второе перечисление средств осуществляется не позднее 20 дней</w:t>
      </w:r>
      <w:r>
        <w:t xml:space="preserve"> с момента предоставления владельцем свидетельства о предоставлении социальной выплаты в некоммерческую организацию отчетных документов, подтверждающих целевое использование полученных средств.</w:t>
      </w:r>
    </w:p>
    <w:p w:rsidR="00D74FCF" w:rsidRDefault="00204B23">
      <w:pPr>
        <w:pStyle w:val="ConsPlusNormal0"/>
        <w:jc w:val="both"/>
      </w:pPr>
      <w:r>
        <w:t xml:space="preserve">(абзац введен </w:t>
      </w:r>
      <w:hyperlink r:id="rId180"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Законом</w:t>
        </w:r>
      </w:hyperlink>
      <w:r>
        <w:t xml:space="preserve"> Самарской области от 01.10.2007 N 78-ГД; в ред. Законов Самарской области от 07.11.2007 </w:t>
      </w:r>
      <w:hyperlink r:id="rId181"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xml:space="preserve">, от 02.11.2010 </w:t>
      </w:r>
      <w:hyperlink r:id="rId182"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w:t>
      </w:r>
    </w:p>
    <w:p w:rsidR="00D74FCF" w:rsidRDefault="00204B23">
      <w:pPr>
        <w:pStyle w:val="ConsPlusNormal0"/>
        <w:spacing w:before="240"/>
        <w:ind w:firstLine="540"/>
        <w:jc w:val="both"/>
      </w:pPr>
      <w:r>
        <w:t>Третье перечисление средств осуществляется не позднее 20 дней с момента п</w:t>
      </w:r>
      <w:r>
        <w:t>редоставления владельцем свидетельства о предоставлении социальной выплаты в некоммерческую организацию отчетных документов, подтверждающих целевое использование полученных средств, в том числе документов о завершении строительства.</w:t>
      </w:r>
    </w:p>
    <w:p w:rsidR="00D74FCF" w:rsidRDefault="00204B23">
      <w:pPr>
        <w:pStyle w:val="ConsPlusNormal0"/>
        <w:jc w:val="both"/>
      </w:pPr>
      <w:r>
        <w:t>(абзац введен Законом С</w:t>
      </w:r>
      <w:r>
        <w:t xml:space="preserve">амарской области от 01.10.2007 </w:t>
      </w:r>
      <w:hyperlink r:id="rId183"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в ред. Законов Самарской области от 07.11.2007 </w:t>
      </w:r>
      <w:hyperlink r:id="rId184"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xml:space="preserve">, от 02.11.2010 </w:t>
      </w:r>
      <w:hyperlink r:id="rId185"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w:t>
      </w:r>
    </w:p>
    <w:p w:rsidR="00D74FCF" w:rsidRDefault="00204B23">
      <w:pPr>
        <w:pStyle w:val="ConsPlusNormal0"/>
        <w:spacing w:before="240"/>
        <w:ind w:firstLine="540"/>
        <w:jc w:val="both"/>
      </w:pPr>
      <w:r>
        <w:t>В случае использования социальной выплаты на компенсацию части стои</w:t>
      </w:r>
      <w:r>
        <w:t>мости жилого помещения, построенного (строящегося) или приобретенного путем получения ипотечного жилищного кредита (целевого займа), некоммерческие организации перечисляют средства на предоставление социальной выплаты, удостоверенной свидетельством, безнал</w:t>
      </w:r>
      <w:r>
        <w:t>ичным расчетом кредитной организации (специализированной ипотечной организации), предоставившей ипотечный жилищный кредит (целевой заем).</w:t>
      </w:r>
    </w:p>
    <w:p w:rsidR="00D74FCF" w:rsidRDefault="00204B23">
      <w:pPr>
        <w:pStyle w:val="ConsPlusNormal0"/>
        <w:jc w:val="both"/>
      </w:pPr>
      <w:r>
        <w:t xml:space="preserve">(в ред. </w:t>
      </w:r>
      <w:hyperlink r:id="rId186"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t xml:space="preserve">Абзац утратил силу. - </w:t>
      </w:r>
      <w:hyperlink r:id="rId187"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w:t>
        </w:r>
      </w:hyperlink>
      <w:r>
        <w:t xml:space="preserve"> Самарской области от 02.11.2</w:t>
      </w:r>
      <w:r>
        <w:t>010 N 117-ГД.</w:t>
      </w:r>
    </w:p>
    <w:p w:rsidR="00D74FCF" w:rsidRDefault="00204B23">
      <w:pPr>
        <w:pStyle w:val="ConsPlusNormal0"/>
        <w:spacing w:before="240"/>
        <w:ind w:firstLine="540"/>
        <w:jc w:val="both"/>
      </w:pPr>
      <w:r>
        <w:t>В случае использования социальной выплаты в качестве первоначального взноса при получении ипотечного жилищного кредита (целевого займа), а также в качестве пая в жилищные, жилищно-накопительные или жилищно-строительные кооперативы на строител</w:t>
      </w:r>
      <w:r>
        <w:t>ьство или приобретение жилого помещения некоммерческие организации перечисляют средства на предоставление социальной выплаты, удостоверенной свидетельством, безналичным расчетом продавцу.</w:t>
      </w:r>
    </w:p>
    <w:p w:rsidR="00D74FCF" w:rsidRDefault="00204B23">
      <w:pPr>
        <w:pStyle w:val="ConsPlusNormal0"/>
        <w:jc w:val="both"/>
      </w:pPr>
      <w:r>
        <w:t xml:space="preserve">(абзац введен </w:t>
      </w:r>
      <w:hyperlink r:id="rId188"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Самарской области от 13.06.2012 N 53-ГД)</w:t>
      </w:r>
    </w:p>
    <w:p w:rsidR="00D74FCF" w:rsidRDefault="00204B23">
      <w:pPr>
        <w:pStyle w:val="ConsPlusNormal0"/>
        <w:spacing w:before="240"/>
        <w:ind w:firstLine="540"/>
        <w:jc w:val="both"/>
      </w:pPr>
      <w:r>
        <w:t>6. В случае смерти или признания судом безвестно отсутствующим либо объявления умершим заявителя (члена семьи заявителя) сумма сре</w:t>
      </w:r>
      <w:r>
        <w:t>дств по свидетельству передается его семье (заявителю).</w:t>
      </w:r>
    </w:p>
    <w:p w:rsidR="00D74FCF" w:rsidRDefault="00204B23">
      <w:pPr>
        <w:pStyle w:val="ConsPlusNormal0"/>
        <w:jc w:val="both"/>
      </w:pPr>
      <w:r>
        <w:t xml:space="preserve">(часть 6 в ред. </w:t>
      </w:r>
      <w:hyperlink r:id="rId189" w:tooltip="Закон Самарской области от 13.07.2009 N 8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3.07.2009) {">
        <w:r>
          <w:rPr>
            <w:color w:val="0000FF"/>
          </w:rPr>
          <w:t>Закона</w:t>
        </w:r>
      </w:hyperlink>
      <w:r>
        <w:t xml:space="preserve"> Самарской области от 13.07.2009 N 87-ГД)</w:t>
      </w:r>
    </w:p>
    <w:p w:rsidR="00D74FCF" w:rsidRDefault="00204B23">
      <w:pPr>
        <w:pStyle w:val="ConsPlusNormal0"/>
        <w:spacing w:before="240"/>
        <w:ind w:firstLine="540"/>
        <w:jc w:val="both"/>
      </w:pPr>
      <w:bookmarkStart w:id="29" w:name="P280"/>
      <w:bookmarkEnd w:id="29"/>
      <w:r>
        <w:t xml:space="preserve">7. В </w:t>
      </w:r>
      <w:r>
        <w:t>целях получения социальной выплаты заявителем в период срока действия свидетельства в зависимости от направления использования социальной выплаты подается в некоммерческую организацию заявление с приложением следующих документов:</w:t>
      </w:r>
    </w:p>
    <w:p w:rsidR="00D74FCF" w:rsidRDefault="00204B23">
      <w:pPr>
        <w:pStyle w:val="ConsPlusNormal0"/>
        <w:jc w:val="both"/>
      </w:pPr>
      <w:r>
        <w:t xml:space="preserve">(в ред. </w:t>
      </w:r>
      <w:hyperlink r:id="rId190"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t>копия договора купли-продажи жилого помещения (в случае наличия перечисленных обстоятельств);</w:t>
      </w:r>
    </w:p>
    <w:p w:rsidR="00D74FCF" w:rsidRDefault="00204B23">
      <w:pPr>
        <w:pStyle w:val="ConsPlusNormal0"/>
        <w:spacing w:before="240"/>
        <w:ind w:firstLine="540"/>
        <w:jc w:val="both"/>
      </w:pPr>
      <w:r>
        <w:lastRenderedPageBreak/>
        <w:t>к</w:t>
      </w:r>
      <w:r>
        <w:t>опия договора ипотечного жилищного кредита (займа) на приобретение жилого помещения или создание объекта индивидуального жилищного строительства и документ, подтверждающий наличие и размер задолженности по ипотечному жилищному кредиту (займу) (в случае нал</w:t>
      </w:r>
      <w:r>
        <w:t>ичия перечисленных обстоятельств);</w:t>
      </w:r>
    </w:p>
    <w:p w:rsidR="00D74FCF" w:rsidRDefault="00204B23">
      <w:pPr>
        <w:pStyle w:val="ConsPlusNormal0"/>
        <w:spacing w:before="240"/>
        <w:ind w:firstLine="540"/>
        <w:jc w:val="both"/>
      </w:pPr>
      <w:r>
        <w:t>документы, подтверждающие использование средств в качестве первоначального взноса при получении ипотечного жилищного кредита (целевого займа), а также в качестве пая в кооператив на строительство или приобретение жилого п</w:t>
      </w:r>
      <w:r>
        <w:t>омещения (в случае наличия перечисленных обстоятельств);</w:t>
      </w:r>
    </w:p>
    <w:p w:rsidR="00D74FCF" w:rsidRDefault="00204B23">
      <w:pPr>
        <w:pStyle w:val="ConsPlusNormal0"/>
        <w:spacing w:before="240"/>
        <w:ind w:firstLine="540"/>
        <w:jc w:val="both"/>
      </w:pPr>
      <w:r>
        <w:t>документы, подтверждающие использование средств на создание объекта индивидуального жилищного строительства или реконструкцию жилого помещения (в случае наличия перечисленных обстоятельств).</w:t>
      </w:r>
    </w:p>
    <w:p w:rsidR="00D74FCF" w:rsidRDefault="00204B23">
      <w:pPr>
        <w:pStyle w:val="ConsPlusNormal0"/>
        <w:jc w:val="both"/>
      </w:pPr>
      <w:r>
        <w:t xml:space="preserve">(часть 7 введена </w:t>
      </w:r>
      <w:hyperlink r:id="rId191"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204B23">
      <w:pPr>
        <w:pStyle w:val="ConsPlusNormal0"/>
        <w:spacing w:before="240"/>
        <w:ind w:firstLine="540"/>
        <w:jc w:val="both"/>
      </w:pPr>
      <w:r>
        <w:t>В случае, если срок подачи документов пропущен заявителем,</w:t>
      </w:r>
      <w:r>
        <w:t xml:space="preserve"> некоммерческая организация в 10-дневный срок возвращает в уполномоченный орган государственной власти Самарской области документы, указанные в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частях 1</w:t>
        </w:r>
      </w:hyperlink>
      <w:r>
        <w:t xml:space="preserve"> - </w:t>
      </w:r>
      <w:hyperlink w:anchor="P140" w:tooltip="5. Для расчета размера социальной выплаты дополнительно к документам, указанным в настоящей статье, заявитель представляет:">
        <w:r>
          <w:rPr>
            <w:color w:val="0000FF"/>
          </w:rPr>
          <w:t>5</w:t>
        </w:r>
      </w:hyperlink>
      <w:r>
        <w:t xml:space="preserve"> и </w:t>
      </w:r>
      <w:hyperlink w:anchor="P155" w:tooltip="7. В случае пребывания на территории Самарской области при отсутствии регистрации по месту жительства на территории Самарской области заявитель дополнительно к документам, указанным в части 1 настоящей статьи, представляет следующие документы:">
        <w:r>
          <w:rPr>
            <w:color w:val="0000FF"/>
          </w:rPr>
          <w:t>7 статьи 3</w:t>
        </w:r>
      </w:hyperlink>
      <w:r>
        <w:t xml:space="preserve"> настоящего Закона, за исключением документа, указанного в </w:t>
      </w:r>
      <w:hyperlink w:anchor="P107" w:tooltip="заявление о постановке на учет нуждающихся в получении социальной выплаты по форме согласно приложению N 3 к настоящему Закону, подписанное заявителем и всеми совершеннолетними членами его семьи;">
        <w:r>
          <w:rPr>
            <w:color w:val="0000FF"/>
          </w:rPr>
          <w:t>абзаце втором части 1 статьи 3</w:t>
        </w:r>
      </w:hyperlink>
      <w:r>
        <w:t xml:space="preserve"> настоящего Закона.</w:t>
      </w:r>
    </w:p>
    <w:p w:rsidR="00D74FCF" w:rsidRDefault="00204B23">
      <w:pPr>
        <w:pStyle w:val="ConsPlusNormal0"/>
        <w:jc w:val="both"/>
      </w:pPr>
      <w:r>
        <w:t xml:space="preserve">(абзац введен </w:t>
      </w:r>
      <w:hyperlink r:id="rId192"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Самарской области от 13.06.2012 N 53-ГД)</w:t>
      </w:r>
    </w:p>
    <w:p w:rsidR="00D74FCF" w:rsidRDefault="00204B23">
      <w:pPr>
        <w:pStyle w:val="ConsPlusNormal0"/>
        <w:spacing w:before="240"/>
        <w:ind w:firstLine="540"/>
        <w:jc w:val="both"/>
      </w:pPr>
      <w:r>
        <w:t>В этом случае за заявителем сохраняется право на получение свидетельства в сле</w:t>
      </w:r>
      <w:r>
        <w:t xml:space="preserve">дующем финансовом году в порядке, указанном в </w:t>
      </w:r>
      <w:hyperlink w:anchor="P203" w:tooltip="2. Решение о предоставлении гражданскому служащему социальной выплаты с указанием ее размера принимается:">
        <w:r>
          <w:rPr>
            <w:color w:val="0000FF"/>
          </w:rPr>
          <w:t>части 2 статьи 5</w:t>
        </w:r>
      </w:hyperlink>
      <w:r>
        <w:t xml:space="preserve"> настоящего Закона.</w:t>
      </w:r>
    </w:p>
    <w:p w:rsidR="00D74FCF" w:rsidRDefault="00204B23">
      <w:pPr>
        <w:pStyle w:val="ConsPlusNormal0"/>
        <w:jc w:val="both"/>
      </w:pPr>
      <w:r>
        <w:t xml:space="preserve">(абзац введен </w:t>
      </w:r>
      <w:hyperlink r:id="rId193"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Законом</w:t>
        </w:r>
      </w:hyperlink>
      <w:r>
        <w:t xml:space="preserve"> Самарской области от 13.06.2012 N 53-ГД)</w:t>
      </w:r>
    </w:p>
    <w:p w:rsidR="00D74FCF" w:rsidRDefault="00204B23">
      <w:pPr>
        <w:pStyle w:val="ConsPlusNormal0"/>
        <w:spacing w:before="240"/>
        <w:ind w:firstLine="540"/>
        <w:jc w:val="both"/>
      </w:pPr>
      <w:r>
        <w:t>8. Некоммерческие организации осуществляют деятельность по проверке сведений, содержащихся в докум</w:t>
      </w:r>
      <w:r>
        <w:t xml:space="preserve">ентах, указанных в </w:t>
      </w:r>
      <w:hyperlink w:anchor="P280" w:tooltip="7. В целях получения социальной выплаты заявителем в период срока действия свидетельства в зависимости от направления использования социальной выплаты подается в некоммерческую организацию заявление с приложением следующих документов:">
        <w:r>
          <w:rPr>
            <w:color w:val="0000FF"/>
          </w:rPr>
          <w:t>части 7</w:t>
        </w:r>
      </w:hyperlink>
      <w:r>
        <w:t xml:space="preserve"> настоящей статьи.</w:t>
      </w:r>
    </w:p>
    <w:p w:rsidR="00D74FCF" w:rsidRDefault="00204B23">
      <w:pPr>
        <w:pStyle w:val="ConsPlusNormal0"/>
        <w:jc w:val="both"/>
      </w:pPr>
      <w:r>
        <w:t xml:space="preserve">(часть 8 введена </w:t>
      </w:r>
      <w:hyperlink r:id="rId194"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D74FCF">
      <w:pPr>
        <w:pStyle w:val="ConsPlusNormal0"/>
        <w:jc w:val="both"/>
      </w:pPr>
    </w:p>
    <w:p w:rsidR="00D74FCF" w:rsidRDefault="00204B23">
      <w:pPr>
        <w:pStyle w:val="ConsPlusTitle0"/>
        <w:ind w:firstLine="540"/>
        <w:jc w:val="both"/>
        <w:outlineLvl w:val="1"/>
      </w:pPr>
      <w:bookmarkStart w:id="30" w:name="P294"/>
      <w:bookmarkEnd w:id="30"/>
      <w:r>
        <w:t>С</w:t>
      </w:r>
      <w:r>
        <w:t>татья 7. Расчет размера социальной выплаты</w:t>
      </w:r>
    </w:p>
    <w:p w:rsidR="00D74FCF" w:rsidRDefault="00204B23">
      <w:pPr>
        <w:pStyle w:val="ConsPlusNormal0"/>
        <w:jc w:val="both"/>
      </w:pPr>
      <w:r>
        <w:t xml:space="preserve">(в ред. </w:t>
      </w:r>
      <w:hyperlink r:id="rId195"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D74FCF">
      <w:pPr>
        <w:pStyle w:val="ConsPlusNormal0"/>
        <w:jc w:val="both"/>
      </w:pPr>
    </w:p>
    <w:p w:rsidR="00D74FCF" w:rsidRDefault="00204B23">
      <w:pPr>
        <w:pStyle w:val="ConsPlusNormal0"/>
        <w:ind w:firstLine="540"/>
        <w:jc w:val="both"/>
      </w:pPr>
      <w:bookmarkStart w:id="31" w:name="P297"/>
      <w:bookmarkEnd w:id="31"/>
      <w:r>
        <w:t xml:space="preserve">1. </w:t>
      </w:r>
      <w:hyperlink w:anchor="P376" w:tooltip="ПОРЯДОК">
        <w:r>
          <w:rPr>
            <w:color w:val="0000FF"/>
          </w:rPr>
          <w:t>Размер</w:t>
        </w:r>
      </w:hyperlink>
      <w:r>
        <w:t xml:space="preserve"> социальной</w:t>
      </w:r>
      <w:r>
        <w:t xml:space="preserve"> выплаты для каждого заявителя определяется в соответствии с приложением N 1 к настоящему Закону, если иное не установлено настоящим Законом.</w:t>
      </w:r>
    </w:p>
    <w:p w:rsidR="00D74FCF" w:rsidRDefault="00204B23">
      <w:pPr>
        <w:pStyle w:val="ConsPlusNormal0"/>
        <w:jc w:val="both"/>
      </w:pPr>
      <w:r>
        <w:t xml:space="preserve">(в ред. </w:t>
      </w:r>
      <w:hyperlink r:id="rId196"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Закона</w:t>
        </w:r>
      </w:hyperlink>
      <w:r>
        <w:t xml:space="preserve"> Самарской области от 01.10.2007 N 78-ГД)</w:t>
      </w:r>
    </w:p>
    <w:p w:rsidR="00D74FCF" w:rsidRDefault="00204B23">
      <w:pPr>
        <w:pStyle w:val="ConsPlusNormal0"/>
        <w:spacing w:before="240"/>
        <w:ind w:firstLine="540"/>
        <w:jc w:val="both"/>
      </w:pPr>
      <w:r>
        <w:t>Расчет размера социальной выплаты осуществляется с учетом средней рыночной стоимости одного квадратного метра жилого помещения по муниципальному образованию в Самарской области, в кот</w:t>
      </w:r>
      <w:r>
        <w:t>ором гражданский служащий планирует приобретение жилого помещения (далее - средняя рыночная стоимость одного квадратного метра жилого помещения по муниципальному образованию).</w:t>
      </w:r>
    </w:p>
    <w:p w:rsidR="00D74FCF" w:rsidRDefault="00204B23">
      <w:pPr>
        <w:pStyle w:val="ConsPlusNormal0"/>
        <w:jc w:val="both"/>
      </w:pPr>
      <w:r>
        <w:t xml:space="preserve">(абзац введен </w:t>
      </w:r>
      <w:hyperlink r:id="rId197"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Законом</w:t>
        </w:r>
      </w:hyperlink>
      <w:r>
        <w:t xml:space="preserve"> Самарской области от 21.11.2011 N 121-ГД)</w:t>
      </w:r>
    </w:p>
    <w:p w:rsidR="00D74FCF" w:rsidRDefault="00204B23">
      <w:pPr>
        <w:pStyle w:val="ConsPlusNormal0"/>
        <w:spacing w:before="240"/>
        <w:ind w:firstLine="540"/>
        <w:jc w:val="both"/>
      </w:pPr>
      <w:r>
        <w:t>2. Размер социальной выплаты рассчитывается на момент вынесения решения комиссии по жилищным вопросам о выделении социальной выплаты заявител</w:t>
      </w:r>
      <w:r>
        <w:t>ю, является неизменным на весь срок его действия, за исключением случаев перерасчета социальной выплаты в связи с рождением (усыновлением) ребенка (детей), и может составлять от 33 до 70% стоимости жилого помещения.</w:t>
      </w:r>
    </w:p>
    <w:p w:rsidR="00D74FCF" w:rsidRDefault="00204B23">
      <w:pPr>
        <w:pStyle w:val="ConsPlusNormal0"/>
        <w:jc w:val="both"/>
      </w:pPr>
      <w:r>
        <w:t xml:space="preserve">(в ред. </w:t>
      </w:r>
      <w:hyperlink r:id="rId198"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lastRenderedPageBreak/>
        <w:t>При рождении (усыновлении) ребенка (детей) в период действия свидетельства комиссией по жилищным вопросам осу</w:t>
      </w:r>
      <w:r>
        <w:t>ществляется перерасчет размера социальной выплаты в текущем финансовом году с учетом родившегося (усыновленного) ребенка (детей).</w:t>
      </w:r>
    </w:p>
    <w:p w:rsidR="00D74FCF" w:rsidRDefault="00204B23">
      <w:pPr>
        <w:pStyle w:val="ConsPlusNormal0"/>
        <w:jc w:val="both"/>
      </w:pPr>
      <w:r>
        <w:t xml:space="preserve">(в ред. Законов Самарской области от 01.10.2007 </w:t>
      </w:r>
      <w:hyperlink r:id="rId199"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от 07.11.2007 </w:t>
      </w:r>
      <w:hyperlink r:id="rId200"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w:t>
      </w:r>
    </w:p>
    <w:p w:rsidR="00D74FCF" w:rsidRDefault="00204B23">
      <w:pPr>
        <w:pStyle w:val="ConsPlusNormal0"/>
        <w:spacing w:before="240"/>
        <w:ind w:firstLine="540"/>
        <w:jc w:val="both"/>
      </w:pPr>
      <w:r>
        <w:t>3. Размер социальной выплаты определяется с учетом периодов замещения должн</w:t>
      </w:r>
      <w:r>
        <w:t>остей государственной гражданской службы Самарской области заявителя, количества иждивенцев, возрастной группы заявителя, соотношения месячного совокупного дохода семьи заявителя к сумме величин прожиточного минимума для данной семьи, размера площади жилых</w:t>
      </w:r>
      <w:r>
        <w:t xml:space="preserve"> помещений, находящихся в собственности заявителя и (или) членов его семьи и (или) нанимателями по договору социального найма которых являются заявитель или члены его семьи, а также иных параметров, предусмотренных настоящим Законом.</w:t>
      </w:r>
    </w:p>
    <w:p w:rsidR="00D74FCF" w:rsidRDefault="00204B23">
      <w:pPr>
        <w:pStyle w:val="ConsPlusNormal0"/>
        <w:jc w:val="both"/>
      </w:pPr>
      <w:r>
        <w:t xml:space="preserve">(в ред. Законов Самарской области от 01.10.2007 </w:t>
      </w:r>
      <w:hyperlink r:id="rId201"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от 02.11.2010 </w:t>
      </w:r>
      <w:hyperlink r:id="rId202"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w:t>
      </w:r>
    </w:p>
    <w:p w:rsidR="00D74FCF" w:rsidRDefault="00204B23">
      <w:pPr>
        <w:pStyle w:val="ConsPlusNormal0"/>
        <w:spacing w:before="240"/>
        <w:ind w:firstLine="540"/>
        <w:jc w:val="both"/>
      </w:pPr>
      <w:r>
        <w:t>Величина месячного дохода на одного члена семьи заявителя определяется как средняя за последние шесть календарных месяцев, предшествующих месяцу расчета социальной выпла</w:t>
      </w:r>
      <w:r>
        <w:t>ты.</w:t>
      </w:r>
    </w:p>
    <w:p w:rsidR="00D74FCF" w:rsidRDefault="00204B23">
      <w:pPr>
        <w:pStyle w:val="ConsPlusNormal0"/>
        <w:jc w:val="both"/>
      </w:pPr>
      <w:r>
        <w:t xml:space="preserve">(абзац введен </w:t>
      </w:r>
      <w:hyperlink r:id="rId203"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Законом</w:t>
        </w:r>
      </w:hyperlink>
      <w:r>
        <w:t xml:space="preserve"> Самарской области от 12.12.2006 N 174-ГД; в ред. </w:t>
      </w:r>
      <w:hyperlink r:id="rId204"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При предъявлении заявителем справки о беременности заявителя и (или) членов его семьи сроком не менее 28 недель расчет размера социальной выплаты на семью заявит</w:t>
      </w:r>
      <w:r>
        <w:t>еля осуществляется с учетом еще не рожденного ребенка (детей).</w:t>
      </w:r>
    </w:p>
    <w:p w:rsidR="00D74FCF" w:rsidRDefault="00204B23">
      <w:pPr>
        <w:pStyle w:val="ConsPlusNormal0"/>
        <w:jc w:val="both"/>
      </w:pPr>
      <w:r>
        <w:t xml:space="preserve">(абзац введен </w:t>
      </w:r>
      <w:hyperlink r:id="rId205"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Законом</w:t>
        </w:r>
      </w:hyperlink>
      <w:r>
        <w:t xml:space="preserve"> Самарской области от 12.12.2006 N 174-Г</w:t>
      </w:r>
      <w:r>
        <w:t xml:space="preserve">Д; в ред. </w:t>
      </w:r>
      <w:hyperlink r:id="rId206"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bookmarkStart w:id="32" w:name="P311"/>
      <w:bookmarkEnd w:id="32"/>
      <w:r>
        <w:t>4. Размер социальной выплаты заявителю, в собственности которого и (или) членов его семьи находится жилое помещение, признанное непригодным для проживания, определяется за вычетом рыночной стоимости указанного помещения.</w:t>
      </w:r>
    </w:p>
    <w:p w:rsidR="00D74FCF" w:rsidRDefault="00204B23">
      <w:pPr>
        <w:pStyle w:val="ConsPlusNormal0"/>
        <w:jc w:val="both"/>
      </w:pPr>
      <w:r>
        <w:t xml:space="preserve">(в ред. </w:t>
      </w:r>
      <w:hyperlink r:id="rId207"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Закона</w:t>
        </w:r>
      </w:hyperlink>
      <w:r>
        <w:t xml:space="preserve"> Самарской области от 01.10.2007 N 78-ГД)</w:t>
      </w:r>
    </w:p>
    <w:p w:rsidR="00D74FCF" w:rsidRDefault="00204B23">
      <w:pPr>
        <w:pStyle w:val="ConsPlusNormal0"/>
        <w:spacing w:before="240"/>
        <w:ind w:firstLine="540"/>
        <w:jc w:val="both"/>
      </w:pPr>
      <w:r>
        <w:t>5. При расчете размера социальной выплаты на семью заявителя учитывается общая площадь всех жилых помеще</w:t>
      </w:r>
      <w:r>
        <w:t>ний, а в коммунальной квартире - площадь комнаты (комнат), занимаемой по договору социального найма и (или) находящейся в собственности заявителя и (или) членов его семьи. Размер социальной выплаты рассчитывается исходя из площади, недостающей по норме пре</w:t>
      </w:r>
      <w:r>
        <w:t>доставления площади жилого помещения для всех членов семьи.</w:t>
      </w:r>
    </w:p>
    <w:p w:rsidR="00D74FCF" w:rsidRDefault="00204B23">
      <w:pPr>
        <w:pStyle w:val="ConsPlusNormal0"/>
        <w:jc w:val="both"/>
      </w:pPr>
      <w:r>
        <w:t xml:space="preserve">(в ред. Законов Самарской области от 12.12.2006 </w:t>
      </w:r>
      <w:hyperlink r:id="rId208"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N 174-ГД</w:t>
        </w:r>
      </w:hyperlink>
      <w:r>
        <w:t>, от 01.</w:t>
      </w:r>
      <w:r>
        <w:t xml:space="preserve">10.2007 </w:t>
      </w:r>
      <w:hyperlink r:id="rId209"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t xml:space="preserve">, от 07.11.2007 </w:t>
      </w:r>
      <w:hyperlink r:id="rId210"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xml:space="preserve">, от 02.11.2010 </w:t>
      </w:r>
      <w:hyperlink r:id="rId211"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w:t>
      </w:r>
    </w:p>
    <w:p w:rsidR="00D74FCF" w:rsidRDefault="00204B23">
      <w:pPr>
        <w:pStyle w:val="ConsPlusNormal0"/>
        <w:spacing w:before="240"/>
        <w:ind w:firstLine="540"/>
        <w:jc w:val="both"/>
      </w:pPr>
      <w:bookmarkStart w:id="33" w:name="P315"/>
      <w:bookmarkEnd w:id="33"/>
      <w:r>
        <w:t xml:space="preserve">Абзац утратил силу. - </w:t>
      </w:r>
      <w:hyperlink r:id="rId212" w:tooltip="Закон Самарской области от 15.03.2018 N 21-ГД &quot;О признании утратившими силу отдельных положений законодательных актов Самарской области&quot; (принят Самарской Губернской Думой 27.02.2018) {КонсультантПлюс}">
        <w:r>
          <w:rPr>
            <w:color w:val="0000FF"/>
          </w:rPr>
          <w:t>Закон</w:t>
        </w:r>
      </w:hyperlink>
      <w:r>
        <w:t xml:space="preserve"> Самарской области от 15.03.2018 N 21-ГД.</w:t>
      </w:r>
    </w:p>
    <w:p w:rsidR="00D74FCF" w:rsidRDefault="00204B23">
      <w:pPr>
        <w:pStyle w:val="ConsPlusNormal0"/>
        <w:spacing w:before="240"/>
        <w:ind w:firstLine="540"/>
        <w:jc w:val="both"/>
      </w:pPr>
      <w:r>
        <w:t>6. Расчет социальной выплаты для гражданских служащих, стоящих в очереди на получение социальной выплаты и выплачивающих ипотечный жилищный кредит (целевой заем), взятый в кредитной организации (специализ</w:t>
      </w:r>
      <w:r>
        <w:t xml:space="preserve">ированной ипотечной организации) на строительство или приобретение жилого помещения, осуществляется в соответствии с </w:t>
      </w:r>
      <w:hyperlink w:anchor="P297" w:tooltip="1. Размер социальной выплаты для каждого заявителя определяется в соответствии с приложением N 1 к настоящему Закону, если иное не установлено настоящим Законом.">
        <w:r>
          <w:rPr>
            <w:color w:val="0000FF"/>
          </w:rPr>
          <w:t>частями 1</w:t>
        </w:r>
      </w:hyperlink>
      <w:r>
        <w:t xml:space="preserve"> - </w:t>
      </w:r>
      <w:hyperlink w:anchor="P311" w:tooltip="4. Размер социальной выплаты заявителю, в собственности которого и (или) членов его семьи находится жилое помещение, признанное непригодным для проживания, определяется за вычетом рыночной стоимости указанного помещения.">
        <w:r>
          <w:rPr>
            <w:color w:val="0000FF"/>
          </w:rPr>
          <w:t>4</w:t>
        </w:r>
      </w:hyperlink>
      <w:r>
        <w:t xml:space="preserve">, </w:t>
      </w:r>
      <w:hyperlink w:anchor="P315" w:tooltip="Абзац утратил силу. - Закон Самарской области от 15.03.2018 N 21-ГД.">
        <w:r>
          <w:rPr>
            <w:color w:val="0000FF"/>
          </w:rPr>
          <w:t>абзацем вторым части 5</w:t>
        </w:r>
      </w:hyperlink>
      <w:r>
        <w:t xml:space="preserve"> настоящей статьи.</w:t>
      </w:r>
    </w:p>
    <w:p w:rsidR="00D74FCF" w:rsidRDefault="00204B23">
      <w:pPr>
        <w:pStyle w:val="ConsPlusNormal0"/>
        <w:spacing w:before="240"/>
        <w:ind w:firstLine="540"/>
        <w:jc w:val="both"/>
      </w:pPr>
      <w:r>
        <w:t xml:space="preserve">В расчете размера социальной выплаты заявителю, приобретшему жилое помещение посредством ипотечного кредитования до получения социальной выплаты, учитывается площадь </w:t>
      </w:r>
      <w:r>
        <w:lastRenderedPageBreak/>
        <w:t>жилого помещения, занимаемого по договору социального найма и (или) находившегося в собств</w:t>
      </w:r>
      <w:r>
        <w:t>енности одного или нескольких членов семьи (за исключением жилого помещения, полученного посредством ипотечного кредитования) на момент признания гражданского служащего в качестве нуждающегося в получении социальной выплаты и постановки на учет для предост</w:t>
      </w:r>
      <w:r>
        <w:t>авления социальной выплаты. При этом размер социальной выплаты не может превышать суммы остатка основного долга по ипотечному жилищному кредиту (целевому займу) на момент вынесения решения комиссией по жилищным вопросам о предоставлении социальной выплаты.</w:t>
      </w:r>
    </w:p>
    <w:p w:rsidR="00D74FCF" w:rsidRDefault="00204B23">
      <w:pPr>
        <w:pStyle w:val="ConsPlusNormal0"/>
        <w:jc w:val="both"/>
      </w:pPr>
      <w:r>
        <w:t xml:space="preserve">(часть 6 введена </w:t>
      </w:r>
      <w:hyperlink r:id="rId213" w:tooltip="Закон Самарской области от 12.12.2006 N 174-ГД (ред. от 01.10.2007) &quot;О внесении изменений в Закон Самарской области &quot;О предоставлении гражданским служащим Самарской области единовременных субсидий на строительство или приобретение жилого помещения&quot; (принят Сам">
        <w:r>
          <w:rPr>
            <w:color w:val="0000FF"/>
          </w:rPr>
          <w:t>Законом</w:t>
        </w:r>
      </w:hyperlink>
      <w:r>
        <w:t xml:space="preserve"> Самарской области от 12.12.2006 N 174-ГД; в ред. Законов Самарской области от 07.11.2007 </w:t>
      </w:r>
      <w:hyperlink r:id="rId214"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xml:space="preserve">, от 13.07.2009 </w:t>
      </w:r>
      <w:hyperlink r:id="rId215" w:tooltip="Закон Самарской области от 13.07.2009 N 8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3.07.2009) {">
        <w:r>
          <w:rPr>
            <w:color w:val="0000FF"/>
          </w:rPr>
          <w:t>N 87-ГД</w:t>
        </w:r>
      </w:hyperlink>
      <w:r>
        <w:t>)</w:t>
      </w:r>
    </w:p>
    <w:p w:rsidR="00D74FCF" w:rsidRDefault="00204B23">
      <w:pPr>
        <w:pStyle w:val="ConsPlusNormal0"/>
        <w:spacing w:before="240"/>
        <w:ind w:firstLine="540"/>
        <w:jc w:val="both"/>
      </w:pPr>
      <w:r>
        <w:t>7. Раз</w:t>
      </w:r>
      <w:r>
        <w:t xml:space="preserve">мер социальной выплаты на семью заявителя рассчитывается с учетом разницы стоимости жилого помещения в муниципальном образовании по месту прохождения гражданской службы, в котором заявитель приобретает, строит жилое помещение, и стоимости жилых помещений, </w:t>
      </w:r>
      <w:r>
        <w:t>занимаемых заявителем и (или) членами его семьи по договорам социального найма и (или) принадлежащих им на праве собственности в иных муниципальных образованиях (далее - смена муниципального образования).</w:t>
      </w:r>
    </w:p>
    <w:p w:rsidR="00D74FCF" w:rsidRDefault="00204B23">
      <w:pPr>
        <w:pStyle w:val="ConsPlusNormal0"/>
        <w:jc w:val="both"/>
      </w:pPr>
      <w:r>
        <w:t xml:space="preserve">(в ред. </w:t>
      </w:r>
      <w:hyperlink r:id="rId216"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Стоимость жилого помещения определяется как произведение общей площади жилого помещения на среднюю рыночную стоимость одного квадратного метра жилого помещ</w:t>
      </w:r>
      <w:r>
        <w:t>ения по муниципальному образованию.</w:t>
      </w:r>
    </w:p>
    <w:p w:rsidR="00D74FCF" w:rsidRDefault="00204B23">
      <w:pPr>
        <w:pStyle w:val="ConsPlusNormal0"/>
        <w:jc w:val="both"/>
      </w:pPr>
      <w:r>
        <w:t xml:space="preserve">(в ред. Законов Самарской области от 10.10.2008 </w:t>
      </w:r>
      <w:hyperlink r:id="rId217" w:tooltip="Закон Самарской области от 10.10.2008 N 105-ГД &quot;О внесении изменений в отдельные законодательные акты Самарской области&quot; (принят Самарской Губернской Думой 30.09.2008) {КонсультантПлюс}">
        <w:r>
          <w:rPr>
            <w:color w:val="0000FF"/>
          </w:rPr>
          <w:t>N 105-ГД</w:t>
        </w:r>
      </w:hyperlink>
      <w:r>
        <w:t xml:space="preserve">, от 02.11.2010 </w:t>
      </w:r>
      <w:hyperlink r:id="rId218"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w:t>
      </w:r>
    </w:p>
    <w:p w:rsidR="00D74FCF" w:rsidRDefault="00204B23">
      <w:pPr>
        <w:pStyle w:val="ConsPlusNormal0"/>
        <w:spacing w:before="240"/>
        <w:ind w:firstLine="540"/>
        <w:jc w:val="both"/>
      </w:pPr>
      <w:r>
        <w:t>Право на компенсацию разницы стоимости жилого помещения с учетом смены муниципального образования имеет гражданский служащий, замещающий должности государственной гражданской службы Самарской области не мене</w:t>
      </w:r>
      <w:r>
        <w:t>е трех лет, проживающий (пребывающий) и работающий в государственном органе Самарской области на территории разных муниципальных образований.</w:t>
      </w:r>
    </w:p>
    <w:p w:rsidR="00D74FCF" w:rsidRDefault="00204B23">
      <w:pPr>
        <w:pStyle w:val="ConsPlusNormal0"/>
        <w:jc w:val="both"/>
      </w:pPr>
      <w:r>
        <w:t xml:space="preserve">(в ред. </w:t>
      </w:r>
      <w:hyperlink r:id="rId219"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Не имеет права на компенсацию разницы стоимости жилого помещения с учетом смены муниципального образования гражданский служащий, который (члены семьи которого) совершил (совершили) д</w:t>
      </w:r>
      <w:r>
        <w:t>ействия по изменению места жительства, влекущие за собой право на получение социальной выплаты, увеличение размера социальной выплаты, за исключением случаев переезда гражданского служащего Самарской области и членов его семьи в другое муниципальное образо</w:t>
      </w:r>
      <w:r>
        <w:t>вание по месту службы гражданского служащего Самарской области или при переводе гражданского служащего Самарской области в другой государственный орган Самарской области.</w:t>
      </w:r>
    </w:p>
    <w:p w:rsidR="00D74FCF" w:rsidRDefault="00204B23">
      <w:pPr>
        <w:pStyle w:val="ConsPlusNormal0"/>
        <w:jc w:val="both"/>
      </w:pPr>
      <w:r>
        <w:t xml:space="preserve">(в ред. </w:t>
      </w:r>
      <w:hyperlink r:id="rId220"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hyperlink w:anchor="P691" w:tooltip="ПОРЯДОК">
        <w:r>
          <w:rPr>
            <w:color w:val="0000FF"/>
          </w:rPr>
          <w:t>Размер социальной выплаты</w:t>
        </w:r>
      </w:hyperlink>
      <w:r>
        <w:t xml:space="preserve"> с учетом смены муниципального образования определяется в соответствии с приложением N 2 к настоящему Закону.</w:t>
      </w:r>
    </w:p>
    <w:p w:rsidR="00D74FCF" w:rsidRDefault="00204B23">
      <w:pPr>
        <w:pStyle w:val="ConsPlusNormal0"/>
        <w:jc w:val="both"/>
      </w:pPr>
      <w:r>
        <w:t>(часть седьмая</w:t>
      </w:r>
      <w:r>
        <w:t xml:space="preserve"> введена </w:t>
      </w:r>
      <w:hyperlink r:id="rId221"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Законом</w:t>
        </w:r>
      </w:hyperlink>
      <w:r>
        <w:t xml:space="preserve"> Самарской области от 01.10.2007 N 78-ГД; в ред. </w:t>
      </w:r>
      <w:hyperlink r:id="rId222"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8. В случае совершения заявителем и (или) членами семьи заявителя действий, приведших к ухудшению жилищных условий и повлекших увеличение размера социальной выплаты, до ист</w:t>
      </w:r>
      <w:r>
        <w:t xml:space="preserve">ечения пятилетнего срока с момента совершения указанных действий размер социальной выплаты на заявителя и (или) семью заявителя рассчитывается с учетом разницы стоимости </w:t>
      </w:r>
      <w:r>
        <w:lastRenderedPageBreak/>
        <w:t>жилого помещения по норме предоставления жилых помещений на заявителя и (или) семью за</w:t>
      </w:r>
      <w:r>
        <w:t>явителя и стоимости жилого помещения.</w:t>
      </w:r>
    </w:p>
    <w:p w:rsidR="00D74FCF" w:rsidRDefault="00204B23">
      <w:pPr>
        <w:pStyle w:val="ConsPlusNormal0"/>
        <w:spacing w:before="240"/>
        <w:ind w:firstLine="540"/>
        <w:jc w:val="both"/>
      </w:pPr>
      <w:r>
        <w:t>Стоимость жилого помещения определяется как произведение общей площади жилого помещения на среднюю рыночную стоимость одного квадратного метра жилого помещения по муниципальному образованию.</w:t>
      </w:r>
    </w:p>
    <w:p w:rsidR="00D74FCF" w:rsidRDefault="00204B23">
      <w:pPr>
        <w:pStyle w:val="ConsPlusNormal0"/>
        <w:jc w:val="both"/>
      </w:pPr>
      <w:r>
        <w:t xml:space="preserve">(часть 8 введена </w:t>
      </w:r>
      <w:hyperlink r:id="rId223"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t xml:space="preserve"> Самарской области от 02.11.2010 N 117-ГД)</w:t>
      </w:r>
    </w:p>
    <w:p w:rsidR="00D74FCF" w:rsidRDefault="00D74FCF">
      <w:pPr>
        <w:pStyle w:val="ConsPlusNormal0"/>
        <w:jc w:val="both"/>
      </w:pPr>
    </w:p>
    <w:p w:rsidR="00D74FCF" w:rsidRDefault="00204B23">
      <w:pPr>
        <w:pStyle w:val="ConsPlusTitle0"/>
        <w:ind w:firstLine="540"/>
        <w:jc w:val="both"/>
        <w:outlineLvl w:val="1"/>
      </w:pPr>
      <w:r>
        <w:t>Статья 8. Финансирование расходов, связанных с предоставлением социальных выплат</w:t>
      </w:r>
    </w:p>
    <w:p w:rsidR="00D74FCF" w:rsidRDefault="00D74FCF">
      <w:pPr>
        <w:pStyle w:val="ConsPlusNormal0"/>
        <w:ind w:firstLine="540"/>
        <w:jc w:val="both"/>
      </w:pPr>
    </w:p>
    <w:p w:rsidR="00D74FCF" w:rsidRDefault="00204B23">
      <w:pPr>
        <w:pStyle w:val="ConsPlusNormal0"/>
        <w:ind w:firstLine="540"/>
        <w:jc w:val="both"/>
      </w:pPr>
      <w:r>
        <w:t xml:space="preserve">(в ред. </w:t>
      </w:r>
      <w:hyperlink r:id="rId224" w:tooltip="Закон Самарской области от 13.07.2009 N 8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3.07.2009) {">
        <w:r>
          <w:rPr>
            <w:color w:val="0000FF"/>
          </w:rPr>
          <w:t>Закона</w:t>
        </w:r>
      </w:hyperlink>
      <w:r>
        <w:t xml:space="preserve"> Самарской области от 13.07.2009 N 87-ГД)</w:t>
      </w:r>
    </w:p>
    <w:p w:rsidR="00D74FCF" w:rsidRDefault="00D74FCF">
      <w:pPr>
        <w:pStyle w:val="ConsPlusNormal0"/>
        <w:jc w:val="both"/>
      </w:pPr>
    </w:p>
    <w:p w:rsidR="00D74FCF" w:rsidRDefault="00204B23">
      <w:pPr>
        <w:pStyle w:val="ConsPlusNormal0"/>
        <w:ind w:firstLine="540"/>
        <w:jc w:val="both"/>
      </w:pPr>
      <w:r>
        <w:t>1. Средства на предоставление социальных выплат предусматриваются законом Самарской области об областном бюджете на соответствующий финансовый год и плановый период и предоставляются некоммерческим организациям в форме субсидий в соответствии с требованиям</w:t>
      </w:r>
      <w:r>
        <w:t>и бюджетного законодательства.</w:t>
      </w:r>
    </w:p>
    <w:p w:rsidR="00D74FCF" w:rsidRDefault="00204B23">
      <w:pPr>
        <w:pStyle w:val="ConsPlusNormal0"/>
        <w:jc w:val="both"/>
      </w:pPr>
      <w:r>
        <w:t xml:space="preserve">(часть 1 в ред. </w:t>
      </w:r>
      <w:hyperlink r:id="rId225" w:tooltip="Закон Самарской области от 02.11.2021 N 88-ГД &quot;О внесении изменений в отдельные законодательные акты Самарской области&quot; (принят Самарской Губернской Думой 26.10.2021) {КонсультантПлюс}">
        <w:r>
          <w:rPr>
            <w:color w:val="0000FF"/>
          </w:rPr>
          <w:t>Закона</w:t>
        </w:r>
      </w:hyperlink>
      <w:r>
        <w:t xml:space="preserve"> Самарской области от 02.11.2021 N 88-ГД)</w:t>
      </w:r>
    </w:p>
    <w:p w:rsidR="00D74FCF" w:rsidRDefault="00204B23">
      <w:pPr>
        <w:pStyle w:val="ConsPlusNormal0"/>
        <w:spacing w:before="240"/>
        <w:ind w:firstLine="540"/>
        <w:jc w:val="both"/>
      </w:pPr>
      <w:r>
        <w:t xml:space="preserve">2. Министерство социально-демографической и семейной политики Самарской области осуществляет определение </w:t>
      </w:r>
      <w:r>
        <w:t>объема субсидий некоммерческим организациям на предоставление гражданским служащим социальных выплат на строительство или приобретение жилого помещения в соответствии с порядком, утверждаемым Правительством Самарской области.</w:t>
      </w:r>
    </w:p>
    <w:p w:rsidR="00D74FCF" w:rsidRDefault="00204B23">
      <w:pPr>
        <w:pStyle w:val="ConsPlusNormal0"/>
        <w:jc w:val="both"/>
      </w:pPr>
      <w:r>
        <w:t xml:space="preserve">(в ред. </w:t>
      </w:r>
      <w:hyperlink r:id="rId226" w:tooltip="Закон Самарской области от 02.11.2021 N 88-ГД &quot;О внесении изменений в отдельные законодательные акты Самарской области&quot; (принят Самарской Губернской Думой 26.10.2021) {КонсультантПлюс}">
        <w:r>
          <w:rPr>
            <w:color w:val="0000FF"/>
          </w:rPr>
          <w:t>Закона</w:t>
        </w:r>
      </w:hyperlink>
      <w:r>
        <w:t xml:space="preserve"> Самарской области от 02.11.2021 N 88-ГД)</w:t>
      </w:r>
    </w:p>
    <w:p w:rsidR="00D74FCF" w:rsidRDefault="00204B23">
      <w:pPr>
        <w:pStyle w:val="ConsPlusNormal0"/>
        <w:spacing w:before="240"/>
        <w:ind w:firstLine="540"/>
        <w:jc w:val="both"/>
      </w:pPr>
      <w:r>
        <w:t xml:space="preserve">Министерство социально-демографической и семейной политики Самарской области в течение 5 рабочих дней со дня определения объема субсидий некоммерческим организациям извещает </w:t>
      </w:r>
      <w:r>
        <w:t>уполномоченные органы государственной власти Самарской области в письменной форме о принятом решении.</w:t>
      </w:r>
    </w:p>
    <w:p w:rsidR="00D74FCF" w:rsidRDefault="00204B23">
      <w:pPr>
        <w:pStyle w:val="ConsPlusNormal0"/>
        <w:jc w:val="both"/>
      </w:pPr>
      <w:r>
        <w:t xml:space="preserve">(в ред. </w:t>
      </w:r>
      <w:hyperlink r:id="rId227" w:tooltip="Закон Самарской области от 02.11.2021 N 88-ГД &quot;О внесении изменений в отдельные законодательные акты Самарской области&quot; (принят Самарской Губернской Думой 26.10.2021) {КонсультантПлюс}">
        <w:r>
          <w:rPr>
            <w:color w:val="0000FF"/>
          </w:rPr>
          <w:t>Закона</w:t>
        </w:r>
      </w:hyperlink>
      <w:r>
        <w:t xml:space="preserve"> Самарской области от 02.11.2021 N 88-ГД)</w:t>
      </w:r>
    </w:p>
    <w:p w:rsidR="00D74FCF" w:rsidRDefault="00204B23">
      <w:pPr>
        <w:pStyle w:val="ConsPlusNormal0"/>
        <w:spacing w:before="240"/>
        <w:ind w:firstLine="540"/>
        <w:jc w:val="both"/>
      </w:pPr>
      <w:r>
        <w:t>Уполномоченные органы государственной влас</w:t>
      </w:r>
      <w:r>
        <w:t xml:space="preserve">ти Самарской области уведомляют заявителей о начале приема документов, необходимых для расчета размера и предоставления социальной выплаты, указанных в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частях 1</w:t>
        </w:r>
      </w:hyperlink>
      <w:r>
        <w:t xml:space="preserve"> - </w:t>
      </w:r>
      <w:hyperlink w:anchor="P140" w:tooltip="5. Для расчета размера социальной выплаты дополнительно к документам, указанным в настоящей статье, заявитель представляет:">
        <w:r>
          <w:rPr>
            <w:color w:val="0000FF"/>
          </w:rPr>
          <w:t>5</w:t>
        </w:r>
      </w:hyperlink>
      <w:r>
        <w:t xml:space="preserve"> и </w:t>
      </w:r>
      <w:hyperlink w:anchor="P155" w:tooltip="7. В случае пребывания на территории Самарской области при отсутствии регистрации по месту жительства на территории Самарской области заявитель дополнительно к документам, указанным в части 1 настоящей статьи, представляет следующие документы:">
        <w:r>
          <w:rPr>
            <w:color w:val="0000FF"/>
          </w:rPr>
          <w:t xml:space="preserve">7 </w:t>
        </w:r>
        <w:r>
          <w:rPr>
            <w:color w:val="0000FF"/>
          </w:rPr>
          <w:t>статьи 3</w:t>
        </w:r>
      </w:hyperlink>
      <w:r>
        <w:t xml:space="preserve"> настоящего Закона, за исключением документа, указанного в </w:t>
      </w:r>
      <w:hyperlink w:anchor="P107" w:tooltip="заявление о постановке на учет нуждающихся в получении социальной выплаты по форме согласно приложению N 3 к настоящему Закону, подписанное заявителем и всеми совершеннолетними членами его семьи;">
        <w:r>
          <w:rPr>
            <w:color w:val="0000FF"/>
          </w:rPr>
          <w:t>абзаце втором части 1 статьи 3</w:t>
        </w:r>
      </w:hyperlink>
      <w:r>
        <w:t xml:space="preserve"> настоящего Закона.</w:t>
      </w:r>
    </w:p>
    <w:p w:rsidR="00D74FCF" w:rsidRDefault="00204B23">
      <w:pPr>
        <w:pStyle w:val="ConsPlusNormal0"/>
        <w:jc w:val="both"/>
      </w:pPr>
      <w:r>
        <w:t xml:space="preserve">(абзац введен </w:t>
      </w:r>
      <w:hyperlink r:id="rId228"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Законом</w:t>
        </w:r>
      </w:hyperlink>
      <w:r>
        <w:t xml:space="preserve"> Самарской обла</w:t>
      </w:r>
      <w:r>
        <w:t xml:space="preserve">сти от 21.11.2011 N 121-ГД; в ред. </w:t>
      </w:r>
      <w:hyperlink r:id="rId229"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p w:rsidR="00D74FCF" w:rsidRDefault="00204B23">
      <w:pPr>
        <w:pStyle w:val="ConsPlusNormal0"/>
        <w:spacing w:before="240"/>
        <w:ind w:firstLine="540"/>
        <w:jc w:val="both"/>
      </w:pPr>
      <w:r>
        <w:t>3. Средства областного бюджета на предоста</w:t>
      </w:r>
      <w:r>
        <w:t xml:space="preserve">вление социальных выплат, удостоверенных свидетельствами, перечисляются на расчетные счета некоммерческих организаций, открытые в банке, министерством социально-демографической и семейной политики Самарской области в соответствии с </w:t>
      </w:r>
      <w:hyperlink r:id="rId230" w:tooltip="Постановление Правительства Самарской области от 08.07.2009 N 309 (ред. от 18.04.2024) &quot;Об утверждении Порядка определения объема и предоставления из областного бюджета субсидий некоммерческим организациям, не являющимся государственными (муниципальными) учреж">
        <w:r>
          <w:rPr>
            <w:color w:val="0000FF"/>
          </w:rPr>
          <w:t>Порядком</w:t>
        </w:r>
      </w:hyperlink>
      <w:r>
        <w:t>.</w:t>
      </w:r>
    </w:p>
    <w:p w:rsidR="00D74FCF" w:rsidRDefault="00204B23">
      <w:pPr>
        <w:pStyle w:val="ConsPlusNormal0"/>
        <w:jc w:val="both"/>
      </w:pPr>
      <w:r>
        <w:t xml:space="preserve">(в ред. Законов Самарской области от 02.11.2010 </w:t>
      </w:r>
      <w:hyperlink r:id="rId231"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 xml:space="preserve">, от 21.06.2013 </w:t>
      </w:r>
      <w:hyperlink r:id="rId232" w:tooltip="Закон Самарской области от 21.06.2013 N 52-ГД &quot;О внесении изменений в отдельные законодательные акты Самарской области&quot; (принят Самарской Губернской Думой 04.06.2013) {КонсультантПлюс}">
        <w:r>
          <w:rPr>
            <w:color w:val="0000FF"/>
          </w:rPr>
          <w:t>N 52-ГД</w:t>
        </w:r>
      </w:hyperlink>
      <w:r>
        <w:t xml:space="preserve">, от 12.11.2014 </w:t>
      </w:r>
      <w:hyperlink r:id="rId233" w:tooltip="Закон Самарской области от 12.11.2014 N 110-ГД &quot;О внесении изменений в отдельные законодательные акты Самарской области&quot; (принят Самарской Губернской Думой 28.10.2014) {КонсультантПлюс}">
        <w:r>
          <w:rPr>
            <w:color w:val="0000FF"/>
          </w:rPr>
          <w:t>N 110-ГД</w:t>
        </w:r>
      </w:hyperlink>
      <w:r>
        <w:t>)</w:t>
      </w:r>
    </w:p>
    <w:p w:rsidR="00D74FCF" w:rsidRDefault="00204B23">
      <w:pPr>
        <w:pStyle w:val="ConsPlusNormal0"/>
        <w:spacing w:before="240"/>
        <w:ind w:firstLine="540"/>
        <w:jc w:val="both"/>
      </w:pPr>
      <w:r>
        <w:t>4. Некоммерческие организации ежемесячно представляют в министерство социально-демографической и семейной политики Самарской области отчет об использовании средств областного бюджета на социальные выплаты, предоставленные гражданским служащим.</w:t>
      </w:r>
    </w:p>
    <w:p w:rsidR="00D74FCF" w:rsidRDefault="00204B23">
      <w:pPr>
        <w:pStyle w:val="ConsPlusNormal0"/>
        <w:jc w:val="both"/>
      </w:pPr>
      <w:r>
        <w:lastRenderedPageBreak/>
        <w:t>(в ред. Зако</w:t>
      </w:r>
      <w:r>
        <w:t xml:space="preserve">нов Самарской области от 02.11.2010 </w:t>
      </w:r>
      <w:hyperlink r:id="rId234"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 xml:space="preserve">, от 21.06.2013 </w:t>
      </w:r>
      <w:hyperlink r:id="rId235" w:tooltip="Закон Самарской области от 21.06.2013 N 52-ГД &quot;О внесении изменений в отдельные законодательные акты Самарской области&quot; (принят Самарской Губернской Думой 04.06.2013) {КонсультантПлюс}">
        <w:r>
          <w:rPr>
            <w:color w:val="0000FF"/>
          </w:rPr>
          <w:t>N 52-ГД</w:t>
        </w:r>
      </w:hyperlink>
      <w:r>
        <w:t>, о</w:t>
      </w:r>
      <w:r>
        <w:t xml:space="preserve">т 12.11.2014 </w:t>
      </w:r>
      <w:hyperlink r:id="rId236" w:tooltip="Закон Самарской области от 12.11.2014 N 110-ГД &quot;О внесении изменений в отдельные законодательные акты Самарской области&quot; (принят Самарской Губернской Думой 28.10.2014) {КонсультантПлюс}">
        <w:r>
          <w:rPr>
            <w:color w:val="0000FF"/>
          </w:rPr>
          <w:t>N 110-ГД</w:t>
        </w:r>
      </w:hyperlink>
      <w:r>
        <w:t>)</w:t>
      </w:r>
    </w:p>
    <w:p w:rsidR="00D74FCF" w:rsidRDefault="00D74FCF">
      <w:pPr>
        <w:pStyle w:val="ConsPlusNormal0"/>
        <w:jc w:val="both"/>
      </w:pPr>
    </w:p>
    <w:p w:rsidR="00D74FCF" w:rsidRDefault="00204B23">
      <w:pPr>
        <w:pStyle w:val="ConsPlusTitle0"/>
        <w:ind w:firstLine="540"/>
        <w:jc w:val="both"/>
        <w:outlineLvl w:val="1"/>
      </w:pPr>
      <w:r>
        <w:t xml:space="preserve">Статья 9. Утратила силу. - </w:t>
      </w:r>
      <w:hyperlink r:id="rId237" w:tooltip="Закон Самарской области от 13.07.2009 N 8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3.07.2009) {">
        <w:r>
          <w:rPr>
            <w:color w:val="0000FF"/>
          </w:rPr>
          <w:t>Закон</w:t>
        </w:r>
      </w:hyperlink>
      <w:r>
        <w:t xml:space="preserve"> Самарской об</w:t>
      </w:r>
      <w:r>
        <w:t>ласти от 13.07.2009 N 87-ГД.</w:t>
      </w:r>
    </w:p>
    <w:p w:rsidR="00D74FCF" w:rsidRDefault="00D74FCF">
      <w:pPr>
        <w:pStyle w:val="ConsPlusNormal0"/>
        <w:jc w:val="both"/>
      </w:pPr>
    </w:p>
    <w:p w:rsidR="00D74FCF" w:rsidRDefault="00204B23">
      <w:pPr>
        <w:pStyle w:val="ConsPlusTitle0"/>
        <w:ind w:firstLine="540"/>
        <w:jc w:val="both"/>
        <w:outlineLvl w:val="1"/>
      </w:pPr>
      <w:r>
        <w:t>Статья 10. Заключительные положения</w:t>
      </w:r>
    </w:p>
    <w:p w:rsidR="00D74FCF" w:rsidRDefault="00D74FCF">
      <w:pPr>
        <w:pStyle w:val="ConsPlusNormal0"/>
        <w:jc w:val="both"/>
      </w:pPr>
    </w:p>
    <w:p w:rsidR="00D74FCF" w:rsidRDefault="00204B23">
      <w:pPr>
        <w:pStyle w:val="ConsPlusNormal0"/>
        <w:ind w:firstLine="540"/>
        <w:jc w:val="both"/>
      </w:pPr>
      <w:r>
        <w:t>1. Настоящий Закон вступает в силу по истечении десяти дней со дня его официального опубликования.</w:t>
      </w:r>
    </w:p>
    <w:p w:rsidR="00D74FCF" w:rsidRDefault="00D74F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4F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CF" w:rsidRDefault="00D74F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4FCF" w:rsidRDefault="00204B23">
            <w:pPr>
              <w:pStyle w:val="ConsPlusNormal0"/>
              <w:jc w:val="both"/>
            </w:pPr>
            <w:proofErr w:type="spellStart"/>
            <w:r>
              <w:rPr>
                <w:color w:val="392C69"/>
              </w:rPr>
              <w:t>КонсультантПлюс</w:t>
            </w:r>
            <w:proofErr w:type="spellEnd"/>
            <w:r>
              <w:rPr>
                <w:color w:val="392C69"/>
              </w:rPr>
              <w:t>: примечание.</w:t>
            </w:r>
          </w:p>
          <w:p w:rsidR="00D74FCF" w:rsidRDefault="00204B23">
            <w:pPr>
              <w:pStyle w:val="ConsPlusNormal0"/>
              <w:jc w:val="both"/>
            </w:pPr>
            <w:r>
              <w:rPr>
                <w:color w:val="392C69"/>
              </w:rPr>
              <w:t xml:space="preserve">П. 2 ст. 10 фактически утратил силу в связи с изданием </w:t>
            </w:r>
            <w:hyperlink r:id="rId238" w:tooltip="Закон Самарской области от 11.07.2006 N 88-ГД (ред. от 27.03.2025) &quot;О предоставлении работникам органов государственной власти Самарской области, государственных органов Самарской области, органов местного самоуправления муниципальных образований в Самарской о">
              <w:r>
                <w:rPr>
                  <w:color w:val="0000FF"/>
                </w:rPr>
                <w:t>Закона</w:t>
              </w:r>
            </w:hyperlink>
            <w:r>
              <w:rPr>
                <w:color w:val="392C69"/>
              </w:rPr>
              <w:t xml:space="preserve"> Самарской области от 11.07.2006 N 88-ГД, признавшего Закон Самарской области от 19.07.2002 N 56-ГД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r>
    </w:tbl>
    <w:p w:rsidR="00D74FCF" w:rsidRDefault="00204B23">
      <w:pPr>
        <w:pStyle w:val="ConsPlusNormal0"/>
        <w:spacing w:before="300"/>
        <w:ind w:firstLine="540"/>
        <w:jc w:val="both"/>
      </w:pPr>
      <w:r>
        <w:t>2.</w:t>
      </w:r>
      <w:r>
        <w:t xml:space="preserve"> С момента вступления в силу настоящего Закона признать утратившим силу </w:t>
      </w:r>
      <w:hyperlink r:id="rId239" w:tooltip="Закон Самарской области от 19.07.2002 N 56-ГД (ред. от 13.10.2004) &quot;О порядке предоставления работникам организаций бюджетной сферы, работникам органов государственной власти Самарской области и органов местного самоуправления в Самарской области, нуждающимся ">
        <w:r>
          <w:rPr>
            <w:color w:val="0000FF"/>
          </w:rPr>
          <w:t>Закон</w:t>
        </w:r>
      </w:hyperlink>
      <w:r>
        <w:t xml:space="preserve"> Самарской области "О порядке предоставления работникам организаций бюд</w:t>
      </w:r>
      <w:r>
        <w:t>жетной сферы, работникам органов государственной власти Самарской области и органов местного самоуправления в Самарской области, нуждающимся в улучшении жилищных условий, субсидий на строительство или приобретение жилья" в части, касающейся государственных</w:t>
      </w:r>
      <w:r>
        <w:t xml:space="preserve"> гражданских служащих Самарской области.</w:t>
      </w:r>
    </w:p>
    <w:p w:rsidR="00D74FCF" w:rsidRDefault="00D74FCF">
      <w:pPr>
        <w:pStyle w:val="ConsPlusNormal0"/>
        <w:jc w:val="both"/>
      </w:pPr>
    </w:p>
    <w:p w:rsidR="00D74FCF" w:rsidRDefault="00204B23">
      <w:pPr>
        <w:pStyle w:val="ConsPlusNormal0"/>
        <w:jc w:val="right"/>
      </w:pPr>
      <w:r>
        <w:t>Губернатор Самарской области</w:t>
      </w:r>
    </w:p>
    <w:p w:rsidR="00D74FCF" w:rsidRDefault="00204B23">
      <w:pPr>
        <w:pStyle w:val="ConsPlusNormal0"/>
        <w:jc w:val="right"/>
      </w:pPr>
      <w:r>
        <w:t>К.А.ТИТОВ</w:t>
      </w:r>
    </w:p>
    <w:p w:rsidR="00D74FCF" w:rsidRDefault="00204B23">
      <w:pPr>
        <w:pStyle w:val="ConsPlusNormal0"/>
      </w:pPr>
      <w:r>
        <w:t>г. Самара</w:t>
      </w:r>
    </w:p>
    <w:p w:rsidR="00D74FCF" w:rsidRDefault="00204B23">
      <w:pPr>
        <w:pStyle w:val="ConsPlusNormal0"/>
        <w:spacing w:before="240"/>
      </w:pPr>
      <w:r>
        <w:t>14 апреля 2006 года</w:t>
      </w:r>
    </w:p>
    <w:p w:rsidR="00D74FCF" w:rsidRDefault="00204B23">
      <w:pPr>
        <w:pStyle w:val="ConsPlusNormal0"/>
        <w:spacing w:before="240"/>
      </w:pPr>
      <w:r>
        <w:t>N 30-ГД</w:t>
      </w: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204B23">
      <w:pPr>
        <w:pStyle w:val="ConsPlusNormal0"/>
        <w:jc w:val="right"/>
        <w:outlineLvl w:val="0"/>
      </w:pPr>
      <w:r>
        <w:t>Приложение N 1</w:t>
      </w:r>
    </w:p>
    <w:p w:rsidR="00D74FCF" w:rsidRDefault="00204B23">
      <w:pPr>
        <w:pStyle w:val="ConsPlusNormal0"/>
        <w:jc w:val="right"/>
      </w:pPr>
      <w:r>
        <w:t>к Закону</w:t>
      </w:r>
    </w:p>
    <w:p w:rsidR="00D74FCF" w:rsidRDefault="00204B23">
      <w:pPr>
        <w:pStyle w:val="ConsPlusNormal0"/>
        <w:jc w:val="right"/>
      </w:pPr>
      <w:r>
        <w:t>Самарской области</w:t>
      </w:r>
    </w:p>
    <w:p w:rsidR="00D74FCF" w:rsidRDefault="00204B23">
      <w:pPr>
        <w:pStyle w:val="ConsPlusNormal0"/>
        <w:jc w:val="right"/>
      </w:pPr>
      <w:r>
        <w:t>"О предоставлении гражданским служащим</w:t>
      </w:r>
    </w:p>
    <w:p w:rsidR="00D74FCF" w:rsidRDefault="00204B23">
      <w:pPr>
        <w:pStyle w:val="ConsPlusNormal0"/>
        <w:jc w:val="right"/>
      </w:pPr>
      <w:r>
        <w:t>Самарской области социальных выплат</w:t>
      </w:r>
    </w:p>
    <w:p w:rsidR="00D74FCF" w:rsidRDefault="00204B23">
      <w:pPr>
        <w:pStyle w:val="ConsPlusNormal0"/>
        <w:jc w:val="right"/>
      </w:pPr>
      <w:r>
        <w:t>на строительство или приобретение жилого помещения"</w:t>
      </w:r>
    </w:p>
    <w:p w:rsidR="00D74FCF" w:rsidRDefault="00D74FCF">
      <w:pPr>
        <w:pStyle w:val="ConsPlusNormal0"/>
        <w:jc w:val="both"/>
      </w:pPr>
    </w:p>
    <w:p w:rsidR="00D74FCF" w:rsidRDefault="00204B23">
      <w:pPr>
        <w:pStyle w:val="ConsPlusTitle0"/>
        <w:jc w:val="center"/>
      </w:pPr>
      <w:bookmarkStart w:id="34" w:name="P376"/>
      <w:bookmarkEnd w:id="34"/>
      <w:r>
        <w:t>ПОРЯДОК</w:t>
      </w:r>
    </w:p>
    <w:p w:rsidR="00D74FCF" w:rsidRDefault="00204B23">
      <w:pPr>
        <w:pStyle w:val="ConsPlusTitle0"/>
        <w:jc w:val="center"/>
      </w:pPr>
      <w:r>
        <w:t>РАСЧЕТА РАЗМЕРА СОЦИАЛЬНОЙ ВЫПЛАТЫ</w:t>
      </w:r>
    </w:p>
    <w:p w:rsidR="00D74FCF" w:rsidRDefault="00D74F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4F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CF" w:rsidRDefault="00D74F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4FCF" w:rsidRDefault="00204B23">
            <w:pPr>
              <w:pStyle w:val="ConsPlusNormal0"/>
              <w:jc w:val="center"/>
            </w:pPr>
            <w:r>
              <w:rPr>
                <w:color w:val="392C69"/>
              </w:rPr>
              <w:t>Список изменяющих документов</w:t>
            </w:r>
          </w:p>
          <w:p w:rsidR="00D74FCF" w:rsidRDefault="00204B23">
            <w:pPr>
              <w:pStyle w:val="ConsPlusNormal0"/>
              <w:jc w:val="center"/>
            </w:pPr>
            <w:r>
              <w:rPr>
                <w:color w:val="392C69"/>
              </w:rPr>
              <w:t xml:space="preserve">(в ред. Законов Самарской области от 01.10.2007 </w:t>
            </w:r>
            <w:hyperlink r:id="rId240"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N 78-ГД</w:t>
              </w:r>
            </w:hyperlink>
            <w:r>
              <w:rPr>
                <w:color w:val="392C69"/>
              </w:rPr>
              <w:t>,</w:t>
            </w:r>
          </w:p>
          <w:p w:rsidR="00D74FCF" w:rsidRDefault="00204B23">
            <w:pPr>
              <w:pStyle w:val="ConsPlusNormal0"/>
              <w:jc w:val="center"/>
            </w:pPr>
            <w:r>
              <w:rPr>
                <w:color w:val="392C69"/>
              </w:rPr>
              <w:lastRenderedPageBreak/>
              <w:t xml:space="preserve">от 07.11.2007 </w:t>
            </w:r>
            <w:hyperlink r:id="rId241"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rPr>
                <w:color w:val="392C69"/>
              </w:rPr>
              <w:t xml:space="preserve">, от 10.10.2008 </w:t>
            </w:r>
            <w:hyperlink r:id="rId242" w:tooltip="Закон Самарской области от 10.10.2008 N 105-ГД &quot;О внесении изменений в отдельные законодательные акты Самарской области&quot; (принят Самарской Губернской Думой 30.09.2008) {КонсультантПлюс}">
              <w:r>
                <w:rPr>
                  <w:color w:val="0000FF"/>
                </w:rPr>
                <w:t>N 105-Г</w:t>
              </w:r>
              <w:r>
                <w:rPr>
                  <w:color w:val="0000FF"/>
                </w:rPr>
                <w:t>Д</w:t>
              </w:r>
            </w:hyperlink>
            <w:r>
              <w:rPr>
                <w:color w:val="392C69"/>
              </w:rPr>
              <w:t xml:space="preserve">, от 02.11.2010 </w:t>
            </w:r>
            <w:hyperlink r:id="rId243"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rPr>
                <w:color w:val="392C69"/>
              </w:rPr>
              <w:t>,</w:t>
            </w:r>
          </w:p>
          <w:p w:rsidR="00D74FCF" w:rsidRDefault="00204B23">
            <w:pPr>
              <w:pStyle w:val="ConsPlusNormal0"/>
              <w:jc w:val="center"/>
            </w:pPr>
            <w:r>
              <w:rPr>
                <w:color w:val="392C69"/>
              </w:rPr>
              <w:t xml:space="preserve">от 13.06.2012 </w:t>
            </w:r>
            <w:hyperlink r:id="rId244"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r>
    </w:tbl>
    <w:p w:rsidR="00D74FCF" w:rsidRDefault="00D74FCF">
      <w:pPr>
        <w:pStyle w:val="ConsPlusNormal0"/>
        <w:jc w:val="both"/>
      </w:pPr>
    </w:p>
    <w:p w:rsidR="00D74FCF" w:rsidRDefault="00204B23">
      <w:pPr>
        <w:pStyle w:val="ConsPlusNormal0"/>
        <w:ind w:firstLine="540"/>
        <w:jc w:val="both"/>
      </w:pPr>
      <w:r>
        <w:t>Расчет размера социальной выплаты производится по формуле</w:t>
      </w:r>
    </w:p>
    <w:p w:rsidR="00D74FCF" w:rsidRDefault="00204B23">
      <w:pPr>
        <w:pStyle w:val="ConsPlusNormal0"/>
        <w:jc w:val="both"/>
      </w:pPr>
      <w:r>
        <w:t xml:space="preserve">(в ред. </w:t>
      </w:r>
      <w:hyperlink r:id="rId245"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D74FCF">
      <w:pPr>
        <w:pStyle w:val="ConsPlusNormal0"/>
        <w:jc w:val="both"/>
      </w:pPr>
    </w:p>
    <w:p w:rsidR="00D74FCF" w:rsidRDefault="00204B23">
      <w:pPr>
        <w:pStyle w:val="ConsPlusNormal0"/>
        <w:jc w:val="center"/>
      </w:pPr>
      <w:r>
        <w:rPr>
          <w:noProof/>
          <w:position w:val="-24"/>
        </w:rPr>
        <w:drawing>
          <wp:inline distT="0" distB="0" distL="0" distR="0">
            <wp:extent cx="128016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1280160" cy="468630"/>
                    </a:xfrm>
                    <a:prstGeom prst="rect">
                      <a:avLst/>
                    </a:prstGeom>
                    <a:noFill/>
                    <a:ln>
                      <a:noFill/>
                    </a:ln>
                  </pic:spPr>
                </pic:pic>
              </a:graphicData>
            </a:graphic>
          </wp:inline>
        </w:drawing>
      </w:r>
    </w:p>
    <w:p w:rsidR="00D74FCF" w:rsidRDefault="00D74FCF">
      <w:pPr>
        <w:pStyle w:val="ConsPlusNormal0"/>
        <w:jc w:val="both"/>
      </w:pPr>
    </w:p>
    <w:p w:rsidR="00D74FCF" w:rsidRDefault="00204B23">
      <w:pPr>
        <w:pStyle w:val="ConsPlusNormal0"/>
        <w:ind w:firstLine="540"/>
        <w:jc w:val="both"/>
      </w:pPr>
      <w:r>
        <w:t>где:</w:t>
      </w:r>
    </w:p>
    <w:p w:rsidR="00D74FCF" w:rsidRDefault="00204B23">
      <w:pPr>
        <w:pStyle w:val="ConsPlusNormal0"/>
        <w:spacing w:before="240"/>
        <w:ind w:firstLine="540"/>
        <w:jc w:val="both"/>
      </w:pPr>
      <w:r>
        <w:t>Ц - размер социальной выплаты в денежном выражении в рублевом эквиваленте;</w:t>
      </w:r>
    </w:p>
    <w:p w:rsidR="00D74FCF" w:rsidRDefault="00204B23">
      <w:pPr>
        <w:pStyle w:val="ConsPlusNormal0"/>
        <w:jc w:val="both"/>
      </w:pPr>
      <w:r>
        <w:t xml:space="preserve">(в ред. </w:t>
      </w:r>
      <w:hyperlink r:id="rId247"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СЖ - средняя рыночная стоимость одного квадратного метра жилого помещения по муниципальному образованию;</w:t>
      </w:r>
    </w:p>
    <w:p w:rsidR="00D74FCF" w:rsidRDefault="00204B23">
      <w:pPr>
        <w:pStyle w:val="ConsPlusNormal0"/>
        <w:jc w:val="both"/>
      </w:pPr>
      <w:r>
        <w:t xml:space="preserve">(в ред. </w:t>
      </w:r>
      <w:hyperlink r:id="rId248" w:tooltip="Закон Самарской области от 10.10.2008 N 105-ГД &quot;О внесении изменений в отдельные законодательные акты Самарской области&quot; (принят Самарской Губернской Думой 30.09.2008) {КонсультантПлюс}">
        <w:r>
          <w:rPr>
            <w:color w:val="0000FF"/>
          </w:rPr>
          <w:t>Закона</w:t>
        </w:r>
      </w:hyperlink>
      <w:r>
        <w:t xml:space="preserve"> Самарской области от 10.10.2008 N 105-ГД)</w:t>
      </w:r>
    </w:p>
    <w:p w:rsidR="00D74FCF" w:rsidRDefault="00204B23">
      <w:pPr>
        <w:pStyle w:val="ConsPlusNormal0"/>
        <w:spacing w:before="240"/>
        <w:ind w:firstLine="540"/>
        <w:jc w:val="both"/>
      </w:pPr>
      <w:r>
        <w:t>S - норма предоставления площади жилого помещения на семью заявителя в квадратных метрах;</w:t>
      </w:r>
    </w:p>
    <w:p w:rsidR="00D74FCF" w:rsidRDefault="00204B23">
      <w:pPr>
        <w:pStyle w:val="ConsPlusNormal0"/>
        <w:jc w:val="both"/>
      </w:pPr>
      <w:r>
        <w:t xml:space="preserve">(в ред. </w:t>
      </w:r>
      <w:hyperlink r:id="rId249"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С - размер социальной выплаты в процентах, который не может превышать 70 процентов стоимости жилого помещения, рассчитанной по нор</w:t>
      </w:r>
      <w:r>
        <w:t>ме предоставления площади жилого помещения на семью заявителя, определяемый по формуле</w:t>
      </w:r>
    </w:p>
    <w:p w:rsidR="00D74FCF" w:rsidRDefault="00204B23">
      <w:pPr>
        <w:pStyle w:val="ConsPlusNormal0"/>
        <w:jc w:val="both"/>
      </w:pPr>
      <w:r>
        <w:t xml:space="preserve">(в ред. Законов Самарской области от 07.11.2007 </w:t>
      </w:r>
      <w:hyperlink r:id="rId250"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N 129-ГД</w:t>
        </w:r>
      </w:hyperlink>
      <w:r>
        <w:t xml:space="preserve">, от 02.11.2010 </w:t>
      </w:r>
      <w:hyperlink r:id="rId251"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w:t>
      </w:r>
    </w:p>
    <w:p w:rsidR="00D74FCF" w:rsidRDefault="00D74FCF">
      <w:pPr>
        <w:pStyle w:val="ConsPlusNormal0"/>
        <w:jc w:val="both"/>
      </w:pPr>
    </w:p>
    <w:p w:rsidR="00D74FCF" w:rsidRDefault="00204B23">
      <w:pPr>
        <w:pStyle w:val="ConsPlusNormal0"/>
        <w:jc w:val="center"/>
      </w:pPr>
      <w:r>
        <w:t>С = БС + (БС x К</w:t>
      </w:r>
      <w:r>
        <w:rPr>
          <w:vertAlign w:val="subscript"/>
        </w:rPr>
        <w:t>1</w:t>
      </w:r>
      <w:r>
        <w:t xml:space="preserve"> + БС x К</w:t>
      </w:r>
      <w:r>
        <w:rPr>
          <w:vertAlign w:val="subscript"/>
        </w:rPr>
        <w:t>2</w:t>
      </w:r>
      <w:r>
        <w:t>),</w:t>
      </w:r>
    </w:p>
    <w:p w:rsidR="00D74FCF" w:rsidRDefault="00D74FCF">
      <w:pPr>
        <w:pStyle w:val="ConsPlusNormal0"/>
        <w:jc w:val="both"/>
      </w:pPr>
    </w:p>
    <w:p w:rsidR="00D74FCF" w:rsidRDefault="00204B23">
      <w:pPr>
        <w:pStyle w:val="ConsPlusNormal0"/>
        <w:ind w:firstLine="540"/>
        <w:jc w:val="both"/>
      </w:pPr>
      <w:r>
        <w:t>где:</w:t>
      </w:r>
    </w:p>
    <w:p w:rsidR="00D74FCF" w:rsidRDefault="00204B23">
      <w:pPr>
        <w:pStyle w:val="ConsPlusNormal0"/>
        <w:spacing w:before="240"/>
        <w:ind w:firstLine="540"/>
        <w:jc w:val="both"/>
      </w:pPr>
      <w:r>
        <w:t>БС - размер базовой социальной выплаты в процентах, определяемый по таблице;</w:t>
      </w:r>
    </w:p>
    <w:p w:rsidR="00D74FCF" w:rsidRDefault="00204B23">
      <w:pPr>
        <w:pStyle w:val="ConsPlusNormal0"/>
        <w:jc w:val="both"/>
      </w:pPr>
      <w:r>
        <w:t xml:space="preserve">(в </w:t>
      </w:r>
      <w:r>
        <w:t xml:space="preserve">ред. </w:t>
      </w:r>
      <w:hyperlink r:id="rId252" w:tooltip="Закон Самарской области от 07.11.2007 N 129-ГД (ред. от 27.09.2024) &quot;О внесении изменений в отдельные законодательные акты Самарской области в жилищной сфере&quot; (принят Самарской Губернской Думой 23.10.2007) {КонсультантПлюс}">
        <w:r>
          <w:rPr>
            <w:color w:val="0000FF"/>
          </w:rPr>
          <w:t>Закона</w:t>
        </w:r>
      </w:hyperlink>
      <w:r>
        <w:t xml:space="preserve"> Самарской области от 07.11.2007 N 129-ГД)</w:t>
      </w:r>
    </w:p>
    <w:p w:rsidR="00D74FCF" w:rsidRDefault="00204B23">
      <w:pPr>
        <w:pStyle w:val="ConsPlusNormal0"/>
        <w:spacing w:before="240"/>
        <w:ind w:firstLine="540"/>
        <w:jc w:val="both"/>
      </w:pPr>
      <w:r>
        <w:t>К</w:t>
      </w:r>
      <w:r>
        <w:rPr>
          <w:vertAlign w:val="subscript"/>
        </w:rPr>
        <w:t>1</w:t>
      </w:r>
      <w:r>
        <w:t xml:space="preserve"> - коэффициент принадлежности заявителя к возрастной группе, который устанавливается в следующих размерах:</w:t>
      </w:r>
    </w:p>
    <w:p w:rsidR="00D74FCF" w:rsidRDefault="00204B23">
      <w:pPr>
        <w:pStyle w:val="ConsPlusNormal0"/>
        <w:spacing w:before="240"/>
        <w:ind w:firstLine="540"/>
        <w:jc w:val="both"/>
      </w:pPr>
      <w:r>
        <w:t>0,05 - до 45 лет;</w:t>
      </w:r>
    </w:p>
    <w:p w:rsidR="00D74FCF" w:rsidRDefault="00204B23">
      <w:pPr>
        <w:pStyle w:val="ConsPlusNormal0"/>
        <w:spacing w:before="240"/>
        <w:ind w:firstLine="540"/>
        <w:jc w:val="both"/>
      </w:pPr>
      <w:r>
        <w:t>0,1 - от 46 лет;</w:t>
      </w:r>
    </w:p>
    <w:p w:rsidR="00D74FCF" w:rsidRDefault="00204B23">
      <w:pPr>
        <w:pStyle w:val="ConsPlusNormal0"/>
        <w:spacing w:before="240"/>
        <w:ind w:firstLine="540"/>
        <w:jc w:val="both"/>
      </w:pPr>
      <w:r>
        <w:t>К</w:t>
      </w:r>
      <w:r>
        <w:rPr>
          <w:vertAlign w:val="subscript"/>
        </w:rPr>
        <w:t>2</w:t>
      </w:r>
      <w:r>
        <w:t xml:space="preserve"> - усредненный коэффициент, учитывающий соотношение числа иждивенцев в семье заявителя к числу совершеннолетних </w:t>
      </w:r>
      <w:r>
        <w:t>работающих членов семьи заявителя, рассчитывается по формуле</w:t>
      </w:r>
    </w:p>
    <w:p w:rsidR="00D74FCF" w:rsidRDefault="00D74FCF">
      <w:pPr>
        <w:pStyle w:val="ConsPlusNormal0"/>
        <w:jc w:val="both"/>
      </w:pPr>
    </w:p>
    <w:p w:rsidR="00D74FCF" w:rsidRDefault="00204B23">
      <w:pPr>
        <w:pStyle w:val="ConsPlusNormal0"/>
        <w:jc w:val="center"/>
      </w:pPr>
      <w:r>
        <w:rPr>
          <w:noProof/>
          <w:position w:val="-28"/>
        </w:rPr>
        <w:lastRenderedPageBreak/>
        <w:drawing>
          <wp:inline distT="0" distB="0" distL="0" distR="0">
            <wp:extent cx="74295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742950" cy="514350"/>
                    </a:xfrm>
                    <a:prstGeom prst="rect">
                      <a:avLst/>
                    </a:prstGeom>
                    <a:noFill/>
                    <a:ln>
                      <a:noFill/>
                    </a:ln>
                  </pic:spPr>
                </pic:pic>
              </a:graphicData>
            </a:graphic>
          </wp:inline>
        </w:drawing>
      </w:r>
    </w:p>
    <w:p w:rsidR="00D74FCF" w:rsidRDefault="00D74FCF">
      <w:pPr>
        <w:pStyle w:val="ConsPlusNormal0"/>
        <w:jc w:val="both"/>
      </w:pPr>
    </w:p>
    <w:p w:rsidR="00D74FCF" w:rsidRDefault="00204B23">
      <w:pPr>
        <w:pStyle w:val="ConsPlusNormal0"/>
        <w:ind w:firstLine="540"/>
        <w:jc w:val="both"/>
      </w:pPr>
      <w:r>
        <w:t>где:</w:t>
      </w:r>
    </w:p>
    <w:p w:rsidR="00D74FCF" w:rsidRDefault="00204B23">
      <w:pPr>
        <w:pStyle w:val="ConsPlusNormal0"/>
        <w:spacing w:before="240"/>
        <w:ind w:firstLine="540"/>
        <w:jc w:val="both"/>
      </w:pPr>
      <w:proofErr w:type="spellStart"/>
      <w:r>
        <w:t>N</w:t>
      </w:r>
      <w:r>
        <w:rPr>
          <w:vertAlign w:val="subscript"/>
        </w:rPr>
        <w:t>и</w:t>
      </w:r>
      <w:proofErr w:type="spellEnd"/>
      <w:r>
        <w:t xml:space="preserve"> - количество иждивенцев в семье заявителя;</w:t>
      </w:r>
    </w:p>
    <w:p w:rsidR="00D74FCF" w:rsidRDefault="00204B23">
      <w:pPr>
        <w:pStyle w:val="ConsPlusNormal0"/>
        <w:spacing w:before="240"/>
        <w:ind w:firstLine="540"/>
        <w:jc w:val="both"/>
      </w:pPr>
      <w:proofErr w:type="spellStart"/>
      <w:r>
        <w:t>N</w:t>
      </w:r>
      <w:r>
        <w:rPr>
          <w:vertAlign w:val="subscript"/>
        </w:rPr>
        <w:t>р</w:t>
      </w:r>
      <w:proofErr w:type="spellEnd"/>
      <w:r>
        <w:t xml:space="preserve"> - количество совершеннолетних работающих членов семьи заявителя.</w:t>
      </w:r>
    </w:p>
    <w:p w:rsidR="00D74FCF" w:rsidRDefault="00204B23">
      <w:pPr>
        <w:pStyle w:val="ConsPlusNormal0"/>
        <w:spacing w:before="240"/>
        <w:ind w:firstLine="540"/>
        <w:jc w:val="both"/>
      </w:pPr>
      <w:r>
        <w:t>Усредненный коэффициент К</w:t>
      </w:r>
      <w:r>
        <w:rPr>
          <w:vertAlign w:val="subscript"/>
        </w:rPr>
        <w:t>2</w:t>
      </w:r>
      <w:r>
        <w:t xml:space="preserve"> устанавливается исходя из результатов расчето</w:t>
      </w:r>
      <w:r>
        <w:t>в:</w:t>
      </w:r>
    </w:p>
    <w:p w:rsidR="00D74FCF" w:rsidRDefault="00204B23">
      <w:pPr>
        <w:pStyle w:val="ConsPlusNormal0"/>
        <w:spacing w:before="240"/>
        <w:ind w:firstLine="540"/>
        <w:jc w:val="both"/>
      </w:pPr>
      <w:r>
        <w:t>от 0 до 1 К</w:t>
      </w:r>
      <w:r>
        <w:rPr>
          <w:vertAlign w:val="subscript"/>
        </w:rPr>
        <w:t>2</w:t>
      </w:r>
      <w:r>
        <w:t>, = 0,125;</w:t>
      </w:r>
    </w:p>
    <w:p w:rsidR="00D74FCF" w:rsidRDefault="00204B23">
      <w:pPr>
        <w:pStyle w:val="ConsPlusNormal0"/>
        <w:spacing w:before="240"/>
        <w:ind w:firstLine="540"/>
        <w:jc w:val="both"/>
      </w:pPr>
      <w:r>
        <w:t>от 1 до 2 К</w:t>
      </w:r>
      <w:r>
        <w:rPr>
          <w:vertAlign w:val="subscript"/>
        </w:rPr>
        <w:t>2</w:t>
      </w:r>
      <w:r>
        <w:t>, = 0,25;</w:t>
      </w:r>
    </w:p>
    <w:p w:rsidR="00D74FCF" w:rsidRDefault="00204B23">
      <w:pPr>
        <w:pStyle w:val="ConsPlusNormal0"/>
        <w:spacing w:before="240"/>
        <w:ind w:firstLine="540"/>
        <w:jc w:val="both"/>
      </w:pPr>
      <w:r>
        <w:t>от 2 до 3 К</w:t>
      </w:r>
      <w:r>
        <w:rPr>
          <w:vertAlign w:val="subscript"/>
        </w:rPr>
        <w:t>2</w:t>
      </w:r>
      <w:r>
        <w:t>, = 0,33;</w:t>
      </w:r>
    </w:p>
    <w:p w:rsidR="00D74FCF" w:rsidRDefault="00204B23">
      <w:pPr>
        <w:pStyle w:val="ConsPlusNormal0"/>
        <w:spacing w:before="240"/>
        <w:ind w:firstLine="540"/>
        <w:jc w:val="both"/>
      </w:pPr>
      <w:r>
        <w:t>от 3 и более К</w:t>
      </w:r>
      <w:r>
        <w:rPr>
          <w:vertAlign w:val="subscript"/>
        </w:rPr>
        <w:t>2</w:t>
      </w:r>
      <w:r>
        <w:t>, = 0,5.</w:t>
      </w:r>
    </w:p>
    <w:p w:rsidR="00D74FCF" w:rsidRDefault="00204B23">
      <w:pPr>
        <w:pStyle w:val="ConsPlusNormal0"/>
        <w:spacing w:before="240"/>
        <w:ind w:firstLine="540"/>
        <w:jc w:val="both"/>
      </w:pPr>
      <w:r>
        <w:t>В случае отсутствия в семье иждивенцев коэффициент К</w:t>
      </w:r>
      <w:r>
        <w:rPr>
          <w:vertAlign w:val="subscript"/>
        </w:rPr>
        <w:t>2</w:t>
      </w:r>
      <w:r>
        <w:t>, не применяется.</w:t>
      </w:r>
    </w:p>
    <w:p w:rsidR="00D74FCF" w:rsidRDefault="00D74FCF">
      <w:pPr>
        <w:pStyle w:val="ConsPlusNormal0"/>
        <w:jc w:val="both"/>
      </w:pPr>
    </w:p>
    <w:p w:rsidR="00D74FCF" w:rsidRDefault="00204B23">
      <w:pPr>
        <w:pStyle w:val="ConsPlusTitle0"/>
        <w:jc w:val="center"/>
        <w:outlineLvl w:val="1"/>
      </w:pPr>
      <w:r>
        <w:t>Расчет базового размера социальной выплаты (в процентах)</w:t>
      </w:r>
    </w:p>
    <w:p w:rsidR="00D74FCF" w:rsidRDefault="00D74FCF">
      <w:pPr>
        <w:pStyle w:val="ConsPlusNormal0"/>
        <w:jc w:val="center"/>
      </w:pPr>
    </w:p>
    <w:p w:rsidR="00D74FCF" w:rsidRDefault="00204B23">
      <w:pPr>
        <w:pStyle w:val="ConsPlusNormal0"/>
        <w:jc w:val="center"/>
      </w:pPr>
      <w:r>
        <w:t>(в ред. Законов Самарской области</w:t>
      </w:r>
    </w:p>
    <w:p w:rsidR="00D74FCF" w:rsidRDefault="00204B23">
      <w:pPr>
        <w:pStyle w:val="ConsPlusNormal0"/>
        <w:jc w:val="center"/>
      </w:pPr>
      <w:r>
        <w:t xml:space="preserve">от 02.11.2010 </w:t>
      </w:r>
      <w:hyperlink r:id="rId254"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t xml:space="preserve">, от 13.06.2012 </w:t>
      </w:r>
      <w:hyperlink r:id="rId255"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t>)</w:t>
      </w:r>
    </w:p>
    <w:p w:rsidR="00D74FCF" w:rsidRDefault="00D74FC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567"/>
        <w:gridCol w:w="510"/>
        <w:gridCol w:w="567"/>
        <w:gridCol w:w="510"/>
        <w:gridCol w:w="510"/>
        <w:gridCol w:w="510"/>
        <w:gridCol w:w="510"/>
        <w:gridCol w:w="510"/>
        <w:gridCol w:w="510"/>
        <w:gridCol w:w="510"/>
        <w:gridCol w:w="567"/>
        <w:gridCol w:w="510"/>
        <w:gridCol w:w="850"/>
      </w:tblGrid>
      <w:tr w:rsidR="00D74FCF">
        <w:tc>
          <w:tcPr>
            <w:tcW w:w="1871" w:type="dxa"/>
            <w:vMerge w:val="restart"/>
          </w:tcPr>
          <w:p w:rsidR="00D74FCF" w:rsidRDefault="00204B23">
            <w:pPr>
              <w:pStyle w:val="ConsPlusNormal0"/>
              <w:jc w:val="center"/>
            </w:pPr>
            <w:r>
              <w:t>Соотношение совокупного дохода семьи заявителя к сумме прожиточных минимумов членов семьи заявителя</w:t>
            </w:r>
          </w:p>
        </w:tc>
        <w:tc>
          <w:tcPr>
            <w:tcW w:w="7141" w:type="dxa"/>
            <w:gridSpan w:val="13"/>
          </w:tcPr>
          <w:p w:rsidR="00D74FCF" w:rsidRDefault="00204B23">
            <w:pPr>
              <w:pStyle w:val="ConsPlusNormal0"/>
              <w:jc w:val="center"/>
            </w:pPr>
            <w:r>
              <w:t>Периоды замещения должностей гражданской службы Самарской области, п</w:t>
            </w:r>
            <w:r>
              <w:t>олных лет</w:t>
            </w:r>
          </w:p>
        </w:tc>
      </w:tr>
      <w:tr w:rsidR="00D74FCF">
        <w:tc>
          <w:tcPr>
            <w:tcW w:w="1871" w:type="dxa"/>
            <w:vMerge/>
          </w:tcPr>
          <w:p w:rsidR="00D74FCF" w:rsidRDefault="00D74FCF">
            <w:pPr>
              <w:pStyle w:val="ConsPlusNormal0"/>
            </w:pPr>
          </w:p>
        </w:tc>
        <w:tc>
          <w:tcPr>
            <w:tcW w:w="567" w:type="dxa"/>
          </w:tcPr>
          <w:p w:rsidR="00D74FCF" w:rsidRDefault="00204B23">
            <w:pPr>
              <w:pStyle w:val="ConsPlusNormal0"/>
              <w:jc w:val="center"/>
            </w:pPr>
            <w:r>
              <w:t>3</w:t>
            </w:r>
          </w:p>
        </w:tc>
        <w:tc>
          <w:tcPr>
            <w:tcW w:w="510" w:type="dxa"/>
          </w:tcPr>
          <w:p w:rsidR="00D74FCF" w:rsidRDefault="00204B23">
            <w:pPr>
              <w:pStyle w:val="ConsPlusNormal0"/>
              <w:jc w:val="center"/>
            </w:pPr>
            <w:r>
              <w:t>4</w:t>
            </w:r>
          </w:p>
        </w:tc>
        <w:tc>
          <w:tcPr>
            <w:tcW w:w="567" w:type="dxa"/>
          </w:tcPr>
          <w:p w:rsidR="00D74FCF" w:rsidRDefault="00204B23">
            <w:pPr>
              <w:pStyle w:val="ConsPlusNormal0"/>
              <w:jc w:val="center"/>
            </w:pPr>
            <w:r>
              <w:t>5</w:t>
            </w:r>
          </w:p>
        </w:tc>
        <w:tc>
          <w:tcPr>
            <w:tcW w:w="510" w:type="dxa"/>
          </w:tcPr>
          <w:p w:rsidR="00D74FCF" w:rsidRDefault="00204B23">
            <w:pPr>
              <w:pStyle w:val="ConsPlusNormal0"/>
              <w:jc w:val="center"/>
            </w:pPr>
            <w:r>
              <w:t>6</w:t>
            </w:r>
          </w:p>
        </w:tc>
        <w:tc>
          <w:tcPr>
            <w:tcW w:w="510" w:type="dxa"/>
          </w:tcPr>
          <w:p w:rsidR="00D74FCF" w:rsidRDefault="00204B23">
            <w:pPr>
              <w:pStyle w:val="ConsPlusNormal0"/>
              <w:jc w:val="center"/>
            </w:pPr>
            <w:r>
              <w:t>7</w:t>
            </w:r>
          </w:p>
        </w:tc>
        <w:tc>
          <w:tcPr>
            <w:tcW w:w="510" w:type="dxa"/>
          </w:tcPr>
          <w:p w:rsidR="00D74FCF" w:rsidRDefault="00204B23">
            <w:pPr>
              <w:pStyle w:val="ConsPlusNormal0"/>
              <w:jc w:val="center"/>
            </w:pPr>
            <w:r>
              <w:t>8</w:t>
            </w:r>
          </w:p>
        </w:tc>
        <w:tc>
          <w:tcPr>
            <w:tcW w:w="510" w:type="dxa"/>
          </w:tcPr>
          <w:p w:rsidR="00D74FCF" w:rsidRDefault="00204B23">
            <w:pPr>
              <w:pStyle w:val="ConsPlusNormal0"/>
              <w:jc w:val="center"/>
            </w:pPr>
            <w:r>
              <w:t>9</w:t>
            </w:r>
          </w:p>
        </w:tc>
        <w:tc>
          <w:tcPr>
            <w:tcW w:w="510" w:type="dxa"/>
          </w:tcPr>
          <w:p w:rsidR="00D74FCF" w:rsidRDefault="00204B23">
            <w:pPr>
              <w:pStyle w:val="ConsPlusNormal0"/>
              <w:jc w:val="center"/>
            </w:pPr>
            <w:r>
              <w:t>10</w:t>
            </w:r>
          </w:p>
        </w:tc>
        <w:tc>
          <w:tcPr>
            <w:tcW w:w="510" w:type="dxa"/>
          </w:tcPr>
          <w:p w:rsidR="00D74FCF" w:rsidRDefault="00204B23">
            <w:pPr>
              <w:pStyle w:val="ConsPlusNormal0"/>
              <w:jc w:val="center"/>
            </w:pPr>
            <w:r>
              <w:t>11</w:t>
            </w:r>
          </w:p>
        </w:tc>
        <w:tc>
          <w:tcPr>
            <w:tcW w:w="510" w:type="dxa"/>
          </w:tcPr>
          <w:p w:rsidR="00D74FCF" w:rsidRDefault="00204B23">
            <w:pPr>
              <w:pStyle w:val="ConsPlusNormal0"/>
              <w:jc w:val="center"/>
            </w:pPr>
            <w:r>
              <w:t>12</w:t>
            </w:r>
          </w:p>
        </w:tc>
        <w:tc>
          <w:tcPr>
            <w:tcW w:w="567" w:type="dxa"/>
          </w:tcPr>
          <w:p w:rsidR="00D74FCF" w:rsidRDefault="00204B23">
            <w:pPr>
              <w:pStyle w:val="ConsPlusNormal0"/>
              <w:jc w:val="center"/>
            </w:pPr>
            <w:r>
              <w:t>13</w:t>
            </w:r>
          </w:p>
        </w:tc>
        <w:tc>
          <w:tcPr>
            <w:tcW w:w="510" w:type="dxa"/>
          </w:tcPr>
          <w:p w:rsidR="00D74FCF" w:rsidRDefault="00204B23">
            <w:pPr>
              <w:pStyle w:val="ConsPlusNormal0"/>
              <w:jc w:val="center"/>
            </w:pPr>
            <w:r>
              <w:t>14</w:t>
            </w:r>
          </w:p>
        </w:tc>
        <w:tc>
          <w:tcPr>
            <w:tcW w:w="850" w:type="dxa"/>
          </w:tcPr>
          <w:p w:rsidR="00D74FCF" w:rsidRDefault="00204B23">
            <w:pPr>
              <w:pStyle w:val="ConsPlusNormal0"/>
              <w:jc w:val="center"/>
            </w:pPr>
            <w:r>
              <w:t>15 и более</w:t>
            </w:r>
          </w:p>
        </w:tc>
      </w:tr>
      <w:tr w:rsidR="00D74FCF">
        <w:tc>
          <w:tcPr>
            <w:tcW w:w="1871" w:type="dxa"/>
          </w:tcPr>
          <w:p w:rsidR="00D74FCF" w:rsidRDefault="00204B23">
            <w:pPr>
              <w:pStyle w:val="ConsPlusNormal0"/>
            </w:pPr>
            <w:r>
              <w:t>До 1</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1 до 1,5</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1,5 до 2</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2 до 2,5</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2,5 до 3</w:t>
            </w:r>
          </w:p>
        </w:tc>
        <w:tc>
          <w:tcPr>
            <w:tcW w:w="567" w:type="dxa"/>
          </w:tcPr>
          <w:p w:rsidR="00D74FCF" w:rsidRDefault="00204B23">
            <w:pPr>
              <w:pStyle w:val="ConsPlusNormal0"/>
              <w:jc w:val="center"/>
            </w:pPr>
            <w:r>
              <w:t>69</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3 до 3,5</w:t>
            </w:r>
          </w:p>
        </w:tc>
        <w:tc>
          <w:tcPr>
            <w:tcW w:w="567" w:type="dxa"/>
          </w:tcPr>
          <w:p w:rsidR="00D74FCF" w:rsidRDefault="00204B23">
            <w:pPr>
              <w:pStyle w:val="ConsPlusNormal0"/>
              <w:jc w:val="center"/>
            </w:pPr>
            <w:r>
              <w:t>66</w:t>
            </w:r>
          </w:p>
        </w:tc>
        <w:tc>
          <w:tcPr>
            <w:tcW w:w="510" w:type="dxa"/>
          </w:tcPr>
          <w:p w:rsidR="00D74FCF" w:rsidRDefault="00204B23">
            <w:pPr>
              <w:pStyle w:val="ConsPlusNormal0"/>
              <w:jc w:val="center"/>
            </w:pPr>
            <w:r>
              <w:t>68</w:t>
            </w:r>
          </w:p>
        </w:tc>
        <w:tc>
          <w:tcPr>
            <w:tcW w:w="567" w:type="dxa"/>
          </w:tcPr>
          <w:p w:rsidR="00D74FCF" w:rsidRDefault="00204B23">
            <w:pPr>
              <w:pStyle w:val="ConsPlusNormal0"/>
              <w:jc w:val="center"/>
            </w:pPr>
            <w:r>
              <w:t>69</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lastRenderedPageBreak/>
              <w:t>От 3,5 до 4</w:t>
            </w:r>
          </w:p>
        </w:tc>
        <w:tc>
          <w:tcPr>
            <w:tcW w:w="567" w:type="dxa"/>
          </w:tcPr>
          <w:p w:rsidR="00D74FCF" w:rsidRDefault="00204B23">
            <w:pPr>
              <w:pStyle w:val="ConsPlusNormal0"/>
              <w:jc w:val="center"/>
            </w:pPr>
            <w:r>
              <w:t>63</w:t>
            </w:r>
          </w:p>
        </w:tc>
        <w:tc>
          <w:tcPr>
            <w:tcW w:w="510" w:type="dxa"/>
          </w:tcPr>
          <w:p w:rsidR="00D74FCF" w:rsidRDefault="00204B23">
            <w:pPr>
              <w:pStyle w:val="ConsPlusNormal0"/>
              <w:jc w:val="center"/>
            </w:pPr>
            <w:r>
              <w:t>65</w:t>
            </w:r>
          </w:p>
        </w:tc>
        <w:tc>
          <w:tcPr>
            <w:tcW w:w="567" w:type="dxa"/>
          </w:tcPr>
          <w:p w:rsidR="00D74FCF" w:rsidRDefault="00204B23">
            <w:pPr>
              <w:pStyle w:val="ConsPlusNormal0"/>
              <w:jc w:val="center"/>
            </w:pPr>
            <w:r>
              <w:t>66</w:t>
            </w:r>
          </w:p>
        </w:tc>
        <w:tc>
          <w:tcPr>
            <w:tcW w:w="510" w:type="dxa"/>
          </w:tcPr>
          <w:p w:rsidR="00D74FCF" w:rsidRDefault="00204B23">
            <w:pPr>
              <w:pStyle w:val="ConsPlusNormal0"/>
              <w:jc w:val="center"/>
            </w:pPr>
            <w:r>
              <w:t>67</w:t>
            </w:r>
          </w:p>
        </w:tc>
        <w:tc>
          <w:tcPr>
            <w:tcW w:w="510" w:type="dxa"/>
          </w:tcPr>
          <w:p w:rsidR="00D74FCF" w:rsidRDefault="00204B23">
            <w:pPr>
              <w:pStyle w:val="ConsPlusNormal0"/>
              <w:jc w:val="center"/>
            </w:pPr>
            <w:r>
              <w:t>69</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4 до 4,5</w:t>
            </w:r>
          </w:p>
        </w:tc>
        <w:tc>
          <w:tcPr>
            <w:tcW w:w="567" w:type="dxa"/>
          </w:tcPr>
          <w:p w:rsidR="00D74FCF" w:rsidRDefault="00204B23">
            <w:pPr>
              <w:pStyle w:val="ConsPlusNormal0"/>
              <w:jc w:val="center"/>
            </w:pPr>
            <w:r>
              <w:t>60</w:t>
            </w:r>
          </w:p>
        </w:tc>
        <w:tc>
          <w:tcPr>
            <w:tcW w:w="510" w:type="dxa"/>
          </w:tcPr>
          <w:p w:rsidR="00D74FCF" w:rsidRDefault="00204B23">
            <w:pPr>
              <w:pStyle w:val="ConsPlusNormal0"/>
              <w:jc w:val="center"/>
            </w:pPr>
            <w:r>
              <w:t>62</w:t>
            </w:r>
          </w:p>
        </w:tc>
        <w:tc>
          <w:tcPr>
            <w:tcW w:w="567" w:type="dxa"/>
          </w:tcPr>
          <w:p w:rsidR="00D74FCF" w:rsidRDefault="00204B23">
            <w:pPr>
              <w:pStyle w:val="ConsPlusNormal0"/>
              <w:jc w:val="center"/>
            </w:pPr>
            <w:r>
              <w:t>63</w:t>
            </w:r>
          </w:p>
        </w:tc>
        <w:tc>
          <w:tcPr>
            <w:tcW w:w="510" w:type="dxa"/>
          </w:tcPr>
          <w:p w:rsidR="00D74FCF" w:rsidRDefault="00204B23">
            <w:pPr>
              <w:pStyle w:val="ConsPlusNormal0"/>
              <w:jc w:val="center"/>
            </w:pPr>
            <w:r>
              <w:t>64</w:t>
            </w:r>
          </w:p>
        </w:tc>
        <w:tc>
          <w:tcPr>
            <w:tcW w:w="510" w:type="dxa"/>
          </w:tcPr>
          <w:p w:rsidR="00D74FCF" w:rsidRDefault="00204B23">
            <w:pPr>
              <w:pStyle w:val="ConsPlusNormal0"/>
              <w:jc w:val="center"/>
            </w:pPr>
            <w:r>
              <w:t>66</w:t>
            </w:r>
          </w:p>
        </w:tc>
        <w:tc>
          <w:tcPr>
            <w:tcW w:w="510" w:type="dxa"/>
          </w:tcPr>
          <w:p w:rsidR="00D74FCF" w:rsidRDefault="00204B23">
            <w:pPr>
              <w:pStyle w:val="ConsPlusNormal0"/>
              <w:jc w:val="center"/>
            </w:pPr>
            <w:r>
              <w:t>67</w:t>
            </w:r>
          </w:p>
        </w:tc>
        <w:tc>
          <w:tcPr>
            <w:tcW w:w="510" w:type="dxa"/>
          </w:tcPr>
          <w:p w:rsidR="00D74FCF" w:rsidRDefault="00204B23">
            <w:pPr>
              <w:pStyle w:val="ConsPlusNormal0"/>
              <w:jc w:val="center"/>
            </w:pPr>
            <w:r>
              <w:t>69</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4,5 до 5</w:t>
            </w:r>
          </w:p>
        </w:tc>
        <w:tc>
          <w:tcPr>
            <w:tcW w:w="567" w:type="dxa"/>
          </w:tcPr>
          <w:p w:rsidR="00D74FCF" w:rsidRDefault="00204B23">
            <w:pPr>
              <w:pStyle w:val="ConsPlusNormal0"/>
              <w:jc w:val="center"/>
            </w:pPr>
            <w:r>
              <w:t>57</w:t>
            </w:r>
          </w:p>
        </w:tc>
        <w:tc>
          <w:tcPr>
            <w:tcW w:w="510" w:type="dxa"/>
          </w:tcPr>
          <w:p w:rsidR="00D74FCF" w:rsidRDefault="00204B23">
            <w:pPr>
              <w:pStyle w:val="ConsPlusNormal0"/>
              <w:jc w:val="center"/>
            </w:pPr>
            <w:r>
              <w:t>59</w:t>
            </w:r>
          </w:p>
        </w:tc>
        <w:tc>
          <w:tcPr>
            <w:tcW w:w="567" w:type="dxa"/>
          </w:tcPr>
          <w:p w:rsidR="00D74FCF" w:rsidRDefault="00204B23">
            <w:pPr>
              <w:pStyle w:val="ConsPlusNormal0"/>
              <w:jc w:val="center"/>
            </w:pPr>
            <w:r>
              <w:t>60</w:t>
            </w:r>
          </w:p>
        </w:tc>
        <w:tc>
          <w:tcPr>
            <w:tcW w:w="510" w:type="dxa"/>
          </w:tcPr>
          <w:p w:rsidR="00D74FCF" w:rsidRDefault="00204B23">
            <w:pPr>
              <w:pStyle w:val="ConsPlusNormal0"/>
              <w:jc w:val="center"/>
            </w:pPr>
            <w:r>
              <w:t>61</w:t>
            </w:r>
          </w:p>
        </w:tc>
        <w:tc>
          <w:tcPr>
            <w:tcW w:w="510" w:type="dxa"/>
          </w:tcPr>
          <w:p w:rsidR="00D74FCF" w:rsidRDefault="00204B23">
            <w:pPr>
              <w:pStyle w:val="ConsPlusNormal0"/>
              <w:jc w:val="center"/>
            </w:pPr>
            <w:r>
              <w:t>63</w:t>
            </w:r>
          </w:p>
        </w:tc>
        <w:tc>
          <w:tcPr>
            <w:tcW w:w="510" w:type="dxa"/>
          </w:tcPr>
          <w:p w:rsidR="00D74FCF" w:rsidRDefault="00204B23">
            <w:pPr>
              <w:pStyle w:val="ConsPlusNormal0"/>
              <w:jc w:val="center"/>
            </w:pPr>
            <w:r>
              <w:t>64</w:t>
            </w:r>
          </w:p>
        </w:tc>
        <w:tc>
          <w:tcPr>
            <w:tcW w:w="510" w:type="dxa"/>
          </w:tcPr>
          <w:p w:rsidR="00D74FCF" w:rsidRDefault="00204B23">
            <w:pPr>
              <w:pStyle w:val="ConsPlusNormal0"/>
              <w:jc w:val="center"/>
            </w:pPr>
            <w:r>
              <w:t>66</w:t>
            </w:r>
          </w:p>
        </w:tc>
        <w:tc>
          <w:tcPr>
            <w:tcW w:w="510" w:type="dxa"/>
          </w:tcPr>
          <w:p w:rsidR="00D74FCF" w:rsidRDefault="00204B23">
            <w:pPr>
              <w:pStyle w:val="ConsPlusNormal0"/>
              <w:jc w:val="center"/>
            </w:pPr>
            <w:r>
              <w:t>67</w:t>
            </w:r>
          </w:p>
        </w:tc>
        <w:tc>
          <w:tcPr>
            <w:tcW w:w="510" w:type="dxa"/>
          </w:tcPr>
          <w:p w:rsidR="00D74FCF" w:rsidRDefault="00204B23">
            <w:pPr>
              <w:pStyle w:val="ConsPlusNormal0"/>
              <w:jc w:val="center"/>
            </w:pPr>
            <w:r>
              <w:t>68</w:t>
            </w:r>
          </w:p>
        </w:tc>
        <w:tc>
          <w:tcPr>
            <w:tcW w:w="510" w:type="dxa"/>
          </w:tcPr>
          <w:p w:rsidR="00D74FCF" w:rsidRDefault="00204B23">
            <w:pPr>
              <w:pStyle w:val="ConsPlusNormal0"/>
              <w:jc w:val="center"/>
            </w:pPr>
            <w:r>
              <w:t>70</w:t>
            </w:r>
          </w:p>
        </w:tc>
        <w:tc>
          <w:tcPr>
            <w:tcW w:w="567" w:type="dxa"/>
          </w:tcPr>
          <w:p w:rsidR="00D74FCF" w:rsidRDefault="00204B23">
            <w:pPr>
              <w:pStyle w:val="ConsPlusNormal0"/>
              <w:jc w:val="center"/>
            </w:pPr>
            <w:r>
              <w:t>70</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5 до 5,5</w:t>
            </w:r>
          </w:p>
        </w:tc>
        <w:tc>
          <w:tcPr>
            <w:tcW w:w="567" w:type="dxa"/>
          </w:tcPr>
          <w:p w:rsidR="00D74FCF" w:rsidRDefault="00204B23">
            <w:pPr>
              <w:pStyle w:val="ConsPlusNormal0"/>
              <w:jc w:val="center"/>
            </w:pPr>
            <w:r>
              <w:t>54</w:t>
            </w:r>
          </w:p>
        </w:tc>
        <w:tc>
          <w:tcPr>
            <w:tcW w:w="510" w:type="dxa"/>
          </w:tcPr>
          <w:p w:rsidR="00D74FCF" w:rsidRDefault="00204B23">
            <w:pPr>
              <w:pStyle w:val="ConsPlusNormal0"/>
              <w:jc w:val="center"/>
            </w:pPr>
            <w:r>
              <w:t>56</w:t>
            </w:r>
          </w:p>
        </w:tc>
        <w:tc>
          <w:tcPr>
            <w:tcW w:w="567" w:type="dxa"/>
          </w:tcPr>
          <w:p w:rsidR="00D74FCF" w:rsidRDefault="00204B23">
            <w:pPr>
              <w:pStyle w:val="ConsPlusNormal0"/>
              <w:jc w:val="center"/>
            </w:pPr>
            <w:r>
              <w:t>57</w:t>
            </w:r>
          </w:p>
        </w:tc>
        <w:tc>
          <w:tcPr>
            <w:tcW w:w="510" w:type="dxa"/>
          </w:tcPr>
          <w:p w:rsidR="00D74FCF" w:rsidRDefault="00204B23">
            <w:pPr>
              <w:pStyle w:val="ConsPlusNormal0"/>
              <w:jc w:val="center"/>
            </w:pPr>
            <w:r>
              <w:t>58</w:t>
            </w:r>
          </w:p>
        </w:tc>
        <w:tc>
          <w:tcPr>
            <w:tcW w:w="510" w:type="dxa"/>
          </w:tcPr>
          <w:p w:rsidR="00D74FCF" w:rsidRDefault="00204B23">
            <w:pPr>
              <w:pStyle w:val="ConsPlusNormal0"/>
              <w:jc w:val="center"/>
            </w:pPr>
            <w:r>
              <w:t>60</w:t>
            </w:r>
          </w:p>
        </w:tc>
        <w:tc>
          <w:tcPr>
            <w:tcW w:w="510" w:type="dxa"/>
          </w:tcPr>
          <w:p w:rsidR="00D74FCF" w:rsidRDefault="00204B23">
            <w:pPr>
              <w:pStyle w:val="ConsPlusNormal0"/>
              <w:jc w:val="center"/>
            </w:pPr>
            <w:r>
              <w:t>61</w:t>
            </w:r>
          </w:p>
        </w:tc>
        <w:tc>
          <w:tcPr>
            <w:tcW w:w="510" w:type="dxa"/>
          </w:tcPr>
          <w:p w:rsidR="00D74FCF" w:rsidRDefault="00204B23">
            <w:pPr>
              <w:pStyle w:val="ConsPlusNormal0"/>
              <w:jc w:val="center"/>
            </w:pPr>
            <w:r>
              <w:t>63</w:t>
            </w:r>
          </w:p>
        </w:tc>
        <w:tc>
          <w:tcPr>
            <w:tcW w:w="510" w:type="dxa"/>
          </w:tcPr>
          <w:p w:rsidR="00D74FCF" w:rsidRDefault="00204B23">
            <w:pPr>
              <w:pStyle w:val="ConsPlusNormal0"/>
              <w:jc w:val="center"/>
            </w:pPr>
            <w:r>
              <w:t>64</w:t>
            </w:r>
          </w:p>
        </w:tc>
        <w:tc>
          <w:tcPr>
            <w:tcW w:w="510" w:type="dxa"/>
          </w:tcPr>
          <w:p w:rsidR="00D74FCF" w:rsidRDefault="00204B23">
            <w:pPr>
              <w:pStyle w:val="ConsPlusNormal0"/>
              <w:jc w:val="center"/>
            </w:pPr>
            <w:r>
              <w:t>65</w:t>
            </w:r>
          </w:p>
        </w:tc>
        <w:tc>
          <w:tcPr>
            <w:tcW w:w="510" w:type="dxa"/>
          </w:tcPr>
          <w:p w:rsidR="00D74FCF" w:rsidRDefault="00204B23">
            <w:pPr>
              <w:pStyle w:val="ConsPlusNormal0"/>
              <w:jc w:val="center"/>
            </w:pPr>
            <w:r>
              <w:t>67</w:t>
            </w:r>
          </w:p>
        </w:tc>
        <w:tc>
          <w:tcPr>
            <w:tcW w:w="567" w:type="dxa"/>
          </w:tcPr>
          <w:p w:rsidR="00D74FCF" w:rsidRDefault="00204B23">
            <w:pPr>
              <w:pStyle w:val="ConsPlusNormal0"/>
              <w:jc w:val="center"/>
            </w:pPr>
            <w:r>
              <w:t>68</w:t>
            </w:r>
          </w:p>
        </w:tc>
        <w:tc>
          <w:tcPr>
            <w:tcW w:w="510" w:type="dxa"/>
          </w:tcPr>
          <w:p w:rsidR="00D74FCF" w:rsidRDefault="00204B23">
            <w:pPr>
              <w:pStyle w:val="ConsPlusNormal0"/>
              <w:jc w:val="center"/>
            </w:pPr>
            <w:r>
              <w:t>70</w:t>
            </w:r>
          </w:p>
        </w:tc>
        <w:tc>
          <w:tcPr>
            <w:tcW w:w="850" w:type="dxa"/>
          </w:tcPr>
          <w:p w:rsidR="00D74FCF" w:rsidRDefault="00204B23">
            <w:pPr>
              <w:pStyle w:val="ConsPlusNormal0"/>
              <w:jc w:val="center"/>
            </w:pPr>
            <w:r>
              <w:t>70</w:t>
            </w:r>
          </w:p>
        </w:tc>
      </w:tr>
      <w:tr w:rsidR="00D74FCF">
        <w:tc>
          <w:tcPr>
            <w:tcW w:w="1871" w:type="dxa"/>
          </w:tcPr>
          <w:p w:rsidR="00D74FCF" w:rsidRDefault="00204B23">
            <w:pPr>
              <w:pStyle w:val="ConsPlusNormal0"/>
              <w:jc w:val="both"/>
            </w:pPr>
            <w:r>
              <w:t>От 5,5 до 6</w:t>
            </w:r>
          </w:p>
        </w:tc>
        <w:tc>
          <w:tcPr>
            <w:tcW w:w="567" w:type="dxa"/>
          </w:tcPr>
          <w:p w:rsidR="00D74FCF" w:rsidRDefault="00204B23">
            <w:pPr>
              <w:pStyle w:val="ConsPlusNormal0"/>
              <w:jc w:val="center"/>
            </w:pPr>
            <w:r>
              <w:t>51</w:t>
            </w:r>
          </w:p>
        </w:tc>
        <w:tc>
          <w:tcPr>
            <w:tcW w:w="510" w:type="dxa"/>
          </w:tcPr>
          <w:p w:rsidR="00D74FCF" w:rsidRDefault="00204B23">
            <w:pPr>
              <w:pStyle w:val="ConsPlusNormal0"/>
              <w:jc w:val="center"/>
            </w:pPr>
            <w:r>
              <w:t>53</w:t>
            </w:r>
          </w:p>
        </w:tc>
        <w:tc>
          <w:tcPr>
            <w:tcW w:w="567" w:type="dxa"/>
          </w:tcPr>
          <w:p w:rsidR="00D74FCF" w:rsidRDefault="00204B23">
            <w:pPr>
              <w:pStyle w:val="ConsPlusNormal0"/>
              <w:jc w:val="center"/>
            </w:pPr>
            <w:r>
              <w:t>54</w:t>
            </w:r>
          </w:p>
        </w:tc>
        <w:tc>
          <w:tcPr>
            <w:tcW w:w="510" w:type="dxa"/>
          </w:tcPr>
          <w:p w:rsidR="00D74FCF" w:rsidRDefault="00204B23">
            <w:pPr>
              <w:pStyle w:val="ConsPlusNormal0"/>
              <w:jc w:val="center"/>
            </w:pPr>
            <w:r>
              <w:t>55</w:t>
            </w:r>
          </w:p>
        </w:tc>
        <w:tc>
          <w:tcPr>
            <w:tcW w:w="510" w:type="dxa"/>
          </w:tcPr>
          <w:p w:rsidR="00D74FCF" w:rsidRDefault="00204B23">
            <w:pPr>
              <w:pStyle w:val="ConsPlusNormal0"/>
              <w:jc w:val="center"/>
            </w:pPr>
            <w:r>
              <w:t>57</w:t>
            </w:r>
          </w:p>
        </w:tc>
        <w:tc>
          <w:tcPr>
            <w:tcW w:w="510" w:type="dxa"/>
          </w:tcPr>
          <w:p w:rsidR="00D74FCF" w:rsidRDefault="00204B23">
            <w:pPr>
              <w:pStyle w:val="ConsPlusNormal0"/>
              <w:jc w:val="center"/>
            </w:pPr>
            <w:r>
              <w:t>58</w:t>
            </w:r>
          </w:p>
        </w:tc>
        <w:tc>
          <w:tcPr>
            <w:tcW w:w="510" w:type="dxa"/>
          </w:tcPr>
          <w:p w:rsidR="00D74FCF" w:rsidRDefault="00204B23">
            <w:pPr>
              <w:pStyle w:val="ConsPlusNormal0"/>
              <w:jc w:val="center"/>
            </w:pPr>
            <w:r>
              <w:t>60</w:t>
            </w:r>
          </w:p>
        </w:tc>
        <w:tc>
          <w:tcPr>
            <w:tcW w:w="510" w:type="dxa"/>
          </w:tcPr>
          <w:p w:rsidR="00D74FCF" w:rsidRDefault="00204B23">
            <w:pPr>
              <w:pStyle w:val="ConsPlusNormal0"/>
              <w:jc w:val="center"/>
            </w:pPr>
            <w:r>
              <w:t>61</w:t>
            </w:r>
          </w:p>
        </w:tc>
        <w:tc>
          <w:tcPr>
            <w:tcW w:w="510" w:type="dxa"/>
          </w:tcPr>
          <w:p w:rsidR="00D74FCF" w:rsidRDefault="00204B23">
            <w:pPr>
              <w:pStyle w:val="ConsPlusNormal0"/>
              <w:jc w:val="center"/>
            </w:pPr>
            <w:r>
              <w:t>62</w:t>
            </w:r>
          </w:p>
        </w:tc>
        <w:tc>
          <w:tcPr>
            <w:tcW w:w="510" w:type="dxa"/>
          </w:tcPr>
          <w:p w:rsidR="00D74FCF" w:rsidRDefault="00204B23">
            <w:pPr>
              <w:pStyle w:val="ConsPlusNormal0"/>
              <w:jc w:val="center"/>
            </w:pPr>
            <w:r>
              <w:t>64</w:t>
            </w:r>
          </w:p>
        </w:tc>
        <w:tc>
          <w:tcPr>
            <w:tcW w:w="567" w:type="dxa"/>
          </w:tcPr>
          <w:p w:rsidR="00D74FCF" w:rsidRDefault="00204B23">
            <w:pPr>
              <w:pStyle w:val="ConsPlusNormal0"/>
              <w:jc w:val="center"/>
            </w:pPr>
            <w:r>
              <w:t>65</w:t>
            </w:r>
          </w:p>
        </w:tc>
        <w:tc>
          <w:tcPr>
            <w:tcW w:w="510" w:type="dxa"/>
          </w:tcPr>
          <w:p w:rsidR="00D74FCF" w:rsidRDefault="00204B23">
            <w:pPr>
              <w:pStyle w:val="ConsPlusNormal0"/>
              <w:jc w:val="center"/>
            </w:pPr>
            <w:r>
              <w:t>67</w:t>
            </w:r>
          </w:p>
        </w:tc>
        <w:tc>
          <w:tcPr>
            <w:tcW w:w="850" w:type="dxa"/>
          </w:tcPr>
          <w:p w:rsidR="00D74FCF" w:rsidRDefault="00204B23">
            <w:pPr>
              <w:pStyle w:val="ConsPlusNormal0"/>
              <w:jc w:val="center"/>
            </w:pPr>
            <w:r>
              <w:t>68</w:t>
            </w:r>
          </w:p>
        </w:tc>
      </w:tr>
      <w:tr w:rsidR="00D74FCF">
        <w:tc>
          <w:tcPr>
            <w:tcW w:w="1871" w:type="dxa"/>
          </w:tcPr>
          <w:p w:rsidR="00D74FCF" w:rsidRDefault="00204B23">
            <w:pPr>
              <w:pStyle w:val="ConsPlusNormal0"/>
              <w:jc w:val="both"/>
            </w:pPr>
            <w:r>
              <w:t>От 6 до 6,5</w:t>
            </w:r>
          </w:p>
        </w:tc>
        <w:tc>
          <w:tcPr>
            <w:tcW w:w="567" w:type="dxa"/>
          </w:tcPr>
          <w:p w:rsidR="00D74FCF" w:rsidRDefault="00204B23">
            <w:pPr>
              <w:pStyle w:val="ConsPlusNormal0"/>
              <w:jc w:val="center"/>
            </w:pPr>
            <w:r>
              <w:t>48</w:t>
            </w:r>
          </w:p>
        </w:tc>
        <w:tc>
          <w:tcPr>
            <w:tcW w:w="510" w:type="dxa"/>
          </w:tcPr>
          <w:p w:rsidR="00D74FCF" w:rsidRDefault="00204B23">
            <w:pPr>
              <w:pStyle w:val="ConsPlusNormal0"/>
              <w:jc w:val="center"/>
            </w:pPr>
            <w:r>
              <w:t>50</w:t>
            </w:r>
          </w:p>
        </w:tc>
        <w:tc>
          <w:tcPr>
            <w:tcW w:w="567" w:type="dxa"/>
          </w:tcPr>
          <w:p w:rsidR="00D74FCF" w:rsidRDefault="00204B23">
            <w:pPr>
              <w:pStyle w:val="ConsPlusNormal0"/>
              <w:jc w:val="center"/>
            </w:pPr>
            <w:r>
              <w:t>51</w:t>
            </w:r>
          </w:p>
        </w:tc>
        <w:tc>
          <w:tcPr>
            <w:tcW w:w="510" w:type="dxa"/>
          </w:tcPr>
          <w:p w:rsidR="00D74FCF" w:rsidRDefault="00204B23">
            <w:pPr>
              <w:pStyle w:val="ConsPlusNormal0"/>
              <w:jc w:val="center"/>
            </w:pPr>
            <w:r>
              <w:t>52</w:t>
            </w:r>
          </w:p>
        </w:tc>
        <w:tc>
          <w:tcPr>
            <w:tcW w:w="510" w:type="dxa"/>
          </w:tcPr>
          <w:p w:rsidR="00D74FCF" w:rsidRDefault="00204B23">
            <w:pPr>
              <w:pStyle w:val="ConsPlusNormal0"/>
              <w:jc w:val="center"/>
            </w:pPr>
            <w:r>
              <w:t>54</w:t>
            </w:r>
          </w:p>
        </w:tc>
        <w:tc>
          <w:tcPr>
            <w:tcW w:w="510" w:type="dxa"/>
          </w:tcPr>
          <w:p w:rsidR="00D74FCF" w:rsidRDefault="00204B23">
            <w:pPr>
              <w:pStyle w:val="ConsPlusNormal0"/>
              <w:jc w:val="center"/>
            </w:pPr>
            <w:r>
              <w:t>55</w:t>
            </w:r>
          </w:p>
        </w:tc>
        <w:tc>
          <w:tcPr>
            <w:tcW w:w="510" w:type="dxa"/>
          </w:tcPr>
          <w:p w:rsidR="00D74FCF" w:rsidRDefault="00204B23">
            <w:pPr>
              <w:pStyle w:val="ConsPlusNormal0"/>
              <w:jc w:val="center"/>
            </w:pPr>
            <w:r>
              <w:t>57</w:t>
            </w:r>
          </w:p>
        </w:tc>
        <w:tc>
          <w:tcPr>
            <w:tcW w:w="510" w:type="dxa"/>
          </w:tcPr>
          <w:p w:rsidR="00D74FCF" w:rsidRDefault="00204B23">
            <w:pPr>
              <w:pStyle w:val="ConsPlusNormal0"/>
              <w:jc w:val="center"/>
            </w:pPr>
            <w:r>
              <w:t>58</w:t>
            </w:r>
          </w:p>
        </w:tc>
        <w:tc>
          <w:tcPr>
            <w:tcW w:w="510" w:type="dxa"/>
          </w:tcPr>
          <w:p w:rsidR="00D74FCF" w:rsidRDefault="00204B23">
            <w:pPr>
              <w:pStyle w:val="ConsPlusNormal0"/>
              <w:jc w:val="center"/>
            </w:pPr>
            <w:r>
              <w:t>59</w:t>
            </w:r>
          </w:p>
        </w:tc>
        <w:tc>
          <w:tcPr>
            <w:tcW w:w="510" w:type="dxa"/>
          </w:tcPr>
          <w:p w:rsidR="00D74FCF" w:rsidRDefault="00204B23">
            <w:pPr>
              <w:pStyle w:val="ConsPlusNormal0"/>
              <w:jc w:val="center"/>
            </w:pPr>
            <w:r>
              <w:t>61</w:t>
            </w:r>
          </w:p>
        </w:tc>
        <w:tc>
          <w:tcPr>
            <w:tcW w:w="567" w:type="dxa"/>
          </w:tcPr>
          <w:p w:rsidR="00D74FCF" w:rsidRDefault="00204B23">
            <w:pPr>
              <w:pStyle w:val="ConsPlusNormal0"/>
              <w:jc w:val="center"/>
            </w:pPr>
            <w:r>
              <w:t>62</w:t>
            </w:r>
          </w:p>
        </w:tc>
        <w:tc>
          <w:tcPr>
            <w:tcW w:w="510" w:type="dxa"/>
          </w:tcPr>
          <w:p w:rsidR="00D74FCF" w:rsidRDefault="00204B23">
            <w:pPr>
              <w:pStyle w:val="ConsPlusNormal0"/>
              <w:jc w:val="center"/>
            </w:pPr>
            <w:r>
              <w:t>64</w:t>
            </w:r>
          </w:p>
        </w:tc>
        <w:tc>
          <w:tcPr>
            <w:tcW w:w="850" w:type="dxa"/>
          </w:tcPr>
          <w:p w:rsidR="00D74FCF" w:rsidRDefault="00204B23">
            <w:pPr>
              <w:pStyle w:val="ConsPlusNormal0"/>
              <w:jc w:val="center"/>
            </w:pPr>
            <w:r>
              <w:t>65</w:t>
            </w:r>
          </w:p>
        </w:tc>
      </w:tr>
      <w:tr w:rsidR="00D74FCF">
        <w:tc>
          <w:tcPr>
            <w:tcW w:w="1871" w:type="dxa"/>
          </w:tcPr>
          <w:p w:rsidR="00D74FCF" w:rsidRDefault="00204B23">
            <w:pPr>
              <w:pStyle w:val="ConsPlusNormal0"/>
              <w:jc w:val="both"/>
            </w:pPr>
            <w:r>
              <w:t>От 6,5 до 7</w:t>
            </w:r>
          </w:p>
        </w:tc>
        <w:tc>
          <w:tcPr>
            <w:tcW w:w="567" w:type="dxa"/>
          </w:tcPr>
          <w:p w:rsidR="00D74FCF" w:rsidRDefault="00204B23">
            <w:pPr>
              <w:pStyle w:val="ConsPlusNormal0"/>
              <w:jc w:val="center"/>
            </w:pPr>
            <w:r>
              <w:t>45</w:t>
            </w:r>
          </w:p>
        </w:tc>
        <w:tc>
          <w:tcPr>
            <w:tcW w:w="510" w:type="dxa"/>
          </w:tcPr>
          <w:p w:rsidR="00D74FCF" w:rsidRDefault="00204B23">
            <w:pPr>
              <w:pStyle w:val="ConsPlusNormal0"/>
              <w:jc w:val="center"/>
            </w:pPr>
            <w:r>
              <w:t>47</w:t>
            </w:r>
          </w:p>
        </w:tc>
        <w:tc>
          <w:tcPr>
            <w:tcW w:w="567" w:type="dxa"/>
          </w:tcPr>
          <w:p w:rsidR="00D74FCF" w:rsidRDefault="00204B23">
            <w:pPr>
              <w:pStyle w:val="ConsPlusNormal0"/>
              <w:jc w:val="center"/>
            </w:pPr>
            <w:r>
              <w:t>48</w:t>
            </w:r>
          </w:p>
        </w:tc>
        <w:tc>
          <w:tcPr>
            <w:tcW w:w="510" w:type="dxa"/>
          </w:tcPr>
          <w:p w:rsidR="00D74FCF" w:rsidRDefault="00204B23">
            <w:pPr>
              <w:pStyle w:val="ConsPlusNormal0"/>
              <w:jc w:val="center"/>
            </w:pPr>
            <w:r>
              <w:t>49</w:t>
            </w:r>
          </w:p>
        </w:tc>
        <w:tc>
          <w:tcPr>
            <w:tcW w:w="510" w:type="dxa"/>
          </w:tcPr>
          <w:p w:rsidR="00D74FCF" w:rsidRDefault="00204B23">
            <w:pPr>
              <w:pStyle w:val="ConsPlusNormal0"/>
              <w:jc w:val="center"/>
            </w:pPr>
            <w:r>
              <w:t>51</w:t>
            </w:r>
          </w:p>
        </w:tc>
        <w:tc>
          <w:tcPr>
            <w:tcW w:w="510" w:type="dxa"/>
          </w:tcPr>
          <w:p w:rsidR="00D74FCF" w:rsidRDefault="00204B23">
            <w:pPr>
              <w:pStyle w:val="ConsPlusNormal0"/>
              <w:jc w:val="center"/>
            </w:pPr>
            <w:r>
              <w:t>52</w:t>
            </w:r>
          </w:p>
        </w:tc>
        <w:tc>
          <w:tcPr>
            <w:tcW w:w="510" w:type="dxa"/>
          </w:tcPr>
          <w:p w:rsidR="00D74FCF" w:rsidRDefault="00204B23">
            <w:pPr>
              <w:pStyle w:val="ConsPlusNormal0"/>
              <w:jc w:val="center"/>
            </w:pPr>
            <w:r>
              <w:t>54</w:t>
            </w:r>
          </w:p>
        </w:tc>
        <w:tc>
          <w:tcPr>
            <w:tcW w:w="510" w:type="dxa"/>
          </w:tcPr>
          <w:p w:rsidR="00D74FCF" w:rsidRDefault="00204B23">
            <w:pPr>
              <w:pStyle w:val="ConsPlusNormal0"/>
              <w:jc w:val="center"/>
            </w:pPr>
            <w:r>
              <w:t>55</w:t>
            </w:r>
          </w:p>
        </w:tc>
        <w:tc>
          <w:tcPr>
            <w:tcW w:w="510" w:type="dxa"/>
          </w:tcPr>
          <w:p w:rsidR="00D74FCF" w:rsidRDefault="00204B23">
            <w:pPr>
              <w:pStyle w:val="ConsPlusNormal0"/>
              <w:jc w:val="center"/>
            </w:pPr>
            <w:r>
              <w:t>56</w:t>
            </w:r>
          </w:p>
        </w:tc>
        <w:tc>
          <w:tcPr>
            <w:tcW w:w="510" w:type="dxa"/>
          </w:tcPr>
          <w:p w:rsidR="00D74FCF" w:rsidRDefault="00204B23">
            <w:pPr>
              <w:pStyle w:val="ConsPlusNormal0"/>
              <w:jc w:val="center"/>
            </w:pPr>
            <w:r>
              <w:t>58</w:t>
            </w:r>
          </w:p>
        </w:tc>
        <w:tc>
          <w:tcPr>
            <w:tcW w:w="567" w:type="dxa"/>
          </w:tcPr>
          <w:p w:rsidR="00D74FCF" w:rsidRDefault="00204B23">
            <w:pPr>
              <w:pStyle w:val="ConsPlusNormal0"/>
              <w:jc w:val="center"/>
            </w:pPr>
            <w:r>
              <w:t>59</w:t>
            </w:r>
          </w:p>
        </w:tc>
        <w:tc>
          <w:tcPr>
            <w:tcW w:w="510" w:type="dxa"/>
          </w:tcPr>
          <w:p w:rsidR="00D74FCF" w:rsidRDefault="00204B23">
            <w:pPr>
              <w:pStyle w:val="ConsPlusNormal0"/>
              <w:jc w:val="center"/>
            </w:pPr>
            <w:r>
              <w:t>61</w:t>
            </w:r>
          </w:p>
        </w:tc>
        <w:tc>
          <w:tcPr>
            <w:tcW w:w="850" w:type="dxa"/>
          </w:tcPr>
          <w:p w:rsidR="00D74FCF" w:rsidRDefault="00204B23">
            <w:pPr>
              <w:pStyle w:val="ConsPlusNormal0"/>
              <w:jc w:val="center"/>
            </w:pPr>
            <w:r>
              <w:t>62</w:t>
            </w:r>
          </w:p>
        </w:tc>
      </w:tr>
      <w:tr w:rsidR="00D74FCF">
        <w:tc>
          <w:tcPr>
            <w:tcW w:w="1871" w:type="dxa"/>
          </w:tcPr>
          <w:p w:rsidR="00D74FCF" w:rsidRDefault="00204B23">
            <w:pPr>
              <w:pStyle w:val="ConsPlusNormal0"/>
              <w:jc w:val="both"/>
            </w:pPr>
            <w:r>
              <w:t>От 7 до 7,5</w:t>
            </w:r>
          </w:p>
        </w:tc>
        <w:tc>
          <w:tcPr>
            <w:tcW w:w="567" w:type="dxa"/>
          </w:tcPr>
          <w:p w:rsidR="00D74FCF" w:rsidRDefault="00204B23">
            <w:pPr>
              <w:pStyle w:val="ConsPlusNormal0"/>
              <w:jc w:val="center"/>
            </w:pPr>
            <w:r>
              <w:t>42</w:t>
            </w:r>
          </w:p>
        </w:tc>
        <w:tc>
          <w:tcPr>
            <w:tcW w:w="510" w:type="dxa"/>
          </w:tcPr>
          <w:p w:rsidR="00D74FCF" w:rsidRDefault="00204B23">
            <w:pPr>
              <w:pStyle w:val="ConsPlusNormal0"/>
              <w:jc w:val="center"/>
            </w:pPr>
            <w:r>
              <w:t>44</w:t>
            </w:r>
          </w:p>
        </w:tc>
        <w:tc>
          <w:tcPr>
            <w:tcW w:w="567" w:type="dxa"/>
          </w:tcPr>
          <w:p w:rsidR="00D74FCF" w:rsidRDefault="00204B23">
            <w:pPr>
              <w:pStyle w:val="ConsPlusNormal0"/>
              <w:jc w:val="center"/>
            </w:pPr>
            <w:r>
              <w:t>45</w:t>
            </w:r>
          </w:p>
        </w:tc>
        <w:tc>
          <w:tcPr>
            <w:tcW w:w="510" w:type="dxa"/>
          </w:tcPr>
          <w:p w:rsidR="00D74FCF" w:rsidRDefault="00204B23">
            <w:pPr>
              <w:pStyle w:val="ConsPlusNormal0"/>
              <w:jc w:val="center"/>
            </w:pPr>
            <w:r>
              <w:t>46</w:t>
            </w:r>
          </w:p>
        </w:tc>
        <w:tc>
          <w:tcPr>
            <w:tcW w:w="510" w:type="dxa"/>
          </w:tcPr>
          <w:p w:rsidR="00D74FCF" w:rsidRDefault="00204B23">
            <w:pPr>
              <w:pStyle w:val="ConsPlusNormal0"/>
              <w:jc w:val="center"/>
            </w:pPr>
            <w:r>
              <w:t>48</w:t>
            </w:r>
          </w:p>
        </w:tc>
        <w:tc>
          <w:tcPr>
            <w:tcW w:w="510" w:type="dxa"/>
          </w:tcPr>
          <w:p w:rsidR="00D74FCF" w:rsidRDefault="00204B23">
            <w:pPr>
              <w:pStyle w:val="ConsPlusNormal0"/>
              <w:jc w:val="center"/>
            </w:pPr>
            <w:r>
              <w:t>49</w:t>
            </w:r>
          </w:p>
        </w:tc>
        <w:tc>
          <w:tcPr>
            <w:tcW w:w="510" w:type="dxa"/>
          </w:tcPr>
          <w:p w:rsidR="00D74FCF" w:rsidRDefault="00204B23">
            <w:pPr>
              <w:pStyle w:val="ConsPlusNormal0"/>
              <w:jc w:val="center"/>
            </w:pPr>
            <w:r>
              <w:t>51</w:t>
            </w:r>
          </w:p>
        </w:tc>
        <w:tc>
          <w:tcPr>
            <w:tcW w:w="510" w:type="dxa"/>
          </w:tcPr>
          <w:p w:rsidR="00D74FCF" w:rsidRDefault="00204B23">
            <w:pPr>
              <w:pStyle w:val="ConsPlusNormal0"/>
              <w:jc w:val="center"/>
            </w:pPr>
            <w:r>
              <w:t>52</w:t>
            </w:r>
          </w:p>
        </w:tc>
        <w:tc>
          <w:tcPr>
            <w:tcW w:w="510" w:type="dxa"/>
          </w:tcPr>
          <w:p w:rsidR="00D74FCF" w:rsidRDefault="00204B23">
            <w:pPr>
              <w:pStyle w:val="ConsPlusNormal0"/>
              <w:jc w:val="center"/>
            </w:pPr>
            <w:r>
              <w:t>53</w:t>
            </w:r>
          </w:p>
        </w:tc>
        <w:tc>
          <w:tcPr>
            <w:tcW w:w="510" w:type="dxa"/>
          </w:tcPr>
          <w:p w:rsidR="00D74FCF" w:rsidRDefault="00204B23">
            <w:pPr>
              <w:pStyle w:val="ConsPlusNormal0"/>
              <w:jc w:val="center"/>
            </w:pPr>
            <w:r>
              <w:t>55</w:t>
            </w:r>
          </w:p>
        </w:tc>
        <w:tc>
          <w:tcPr>
            <w:tcW w:w="567" w:type="dxa"/>
          </w:tcPr>
          <w:p w:rsidR="00D74FCF" w:rsidRDefault="00204B23">
            <w:pPr>
              <w:pStyle w:val="ConsPlusNormal0"/>
              <w:jc w:val="center"/>
            </w:pPr>
            <w:r>
              <w:t>56</w:t>
            </w:r>
          </w:p>
        </w:tc>
        <w:tc>
          <w:tcPr>
            <w:tcW w:w="510" w:type="dxa"/>
          </w:tcPr>
          <w:p w:rsidR="00D74FCF" w:rsidRDefault="00204B23">
            <w:pPr>
              <w:pStyle w:val="ConsPlusNormal0"/>
              <w:jc w:val="center"/>
            </w:pPr>
            <w:r>
              <w:t>58</w:t>
            </w:r>
          </w:p>
        </w:tc>
        <w:tc>
          <w:tcPr>
            <w:tcW w:w="850" w:type="dxa"/>
          </w:tcPr>
          <w:p w:rsidR="00D74FCF" w:rsidRDefault="00204B23">
            <w:pPr>
              <w:pStyle w:val="ConsPlusNormal0"/>
              <w:jc w:val="center"/>
            </w:pPr>
            <w:r>
              <w:t>59</w:t>
            </w:r>
          </w:p>
        </w:tc>
      </w:tr>
      <w:tr w:rsidR="00D74FCF">
        <w:tc>
          <w:tcPr>
            <w:tcW w:w="1871" w:type="dxa"/>
          </w:tcPr>
          <w:p w:rsidR="00D74FCF" w:rsidRDefault="00204B23">
            <w:pPr>
              <w:pStyle w:val="ConsPlusNormal0"/>
              <w:jc w:val="both"/>
            </w:pPr>
            <w:r>
              <w:t>От 7,5 до 8</w:t>
            </w:r>
          </w:p>
        </w:tc>
        <w:tc>
          <w:tcPr>
            <w:tcW w:w="567" w:type="dxa"/>
          </w:tcPr>
          <w:p w:rsidR="00D74FCF" w:rsidRDefault="00204B23">
            <w:pPr>
              <w:pStyle w:val="ConsPlusNormal0"/>
              <w:jc w:val="center"/>
            </w:pPr>
            <w:r>
              <w:t>39</w:t>
            </w:r>
          </w:p>
        </w:tc>
        <w:tc>
          <w:tcPr>
            <w:tcW w:w="510" w:type="dxa"/>
          </w:tcPr>
          <w:p w:rsidR="00D74FCF" w:rsidRDefault="00204B23">
            <w:pPr>
              <w:pStyle w:val="ConsPlusNormal0"/>
              <w:jc w:val="center"/>
            </w:pPr>
            <w:r>
              <w:t>41</w:t>
            </w:r>
          </w:p>
        </w:tc>
        <w:tc>
          <w:tcPr>
            <w:tcW w:w="567" w:type="dxa"/>
          </w:tcPr>
          <w:p w:rsidR="00D74FCF" w:rsidRDefault="00204B23">
            <w:pPr>
              <w:pStyle w:val="ConsPlusNormal0"/>
              <w:jc w:val="center"/>
            </w:pPr>
            <w:r>
              <w:t>42</w:t>
            </w:r>
          </w:p>
        </w:tc>
        <w:tc>
          <w:tcPr>
            <w:tcW w:w="510" w:type="dxa"/>
          </w:tcPr>
          <w:p w:rsidR="00D74FCF" w:rsidRDefault="00204B23">
            <w:pPr>
              <w:pStyle w:val="ConsPlusNormal0"/>
              <w:jc w:val="center"/>
            </w:pPr>
            <w:r>
              <w:t>43</w:t>
            </w:r>
          </w:p>
        </w:tc>
        <w:tc>
          <w:tcPr>
            <w:tcW w:w="510" w:type="dxa"/>
          </w:tcPr>
          <w:p w:rsidR="00D74FCF" w:rsidRDefault="00204B23">
            <w:pPr>
              <w:pStyle w:val="ConsPlusNormal0"/>
              <w:jc w:val="center"/>
            </w:pPr>
            <w:r>
              <w:t>45</w:t>
            </w:r>
          </w:p>
        </w:tc>
        <w:tc>
          <w:tcPr>
            <w:tcW w:w="510" w:type="dxa"/>
          </w:tcPr>
          <w:p w:rsidR="00D74FCF" w:rsidRDefault="00204B23">
            <w:pPr>
              <w:pStyle w:val="ConsPlusNormal0"/>
              <w:jc w:val="center"/>
            </w:pPr>
            <w:r>
              <w:t>46</w:t>
            </w:r>
          </w:p>
        </w:tc>
        <w:tc>
          <w:tcPr>
            <w:tcW w:w="510" w:type="dxa"/>
          </w:tcPr>
          <w:p w:rsidR="00D74FCF" w:rsidRDefault="00204B23">
            <w:pPr>
              <w:pStyle w:val="ConsPlusNormal0"/>
              <w:jc w:val="center"/>
            </w:pPr>
            <w:r>
              <w:t>48</w:t>
            </w:r>
          </w:p>
        </w:tc>
        <w:tc>
          <w:tcPr>
            <w:tcW w:w="510" w:type="dxa"/>
          </w:tcPr>
          <w:p w:rsidR="00D74FCF" w:rsidRDefault="00204B23">
            <w:pPr>
              <w:pStyle w:val="ConsPlusNormal0"/>
              <w:jc w:val="center"/>
            </w:pPr>
            <w:r>
              <w:t>49</w:t>
            </w:r>
          </w:p>
        </w:tc>
        <w:tc>
          <w:tcPr>
            <w:tcW w:w="510" w:type="dxa"/>
          </w:tcPr>
          <w:p w:rsidR="00D74FCF" w:rsidRDefault="00204B23">
            <w:pPr>
              <w:pStyle w:val="ConsPlusNormal0"/>
              <w:jc w:val="center"/>
            </w:pPr>
            <w:r>
              <w:t>50</w:t>
            </w:r>
          </w:p>
        </w:tc>
        <w:tc>
          <w:tcPr>
            <w:tcW w:w="510" w:type="dxa"/>
          </w:tcPr>
          <w:p w:rsidR="00D74FCF" w:rsidRDefault="00204B23">
            <w:pPr>
              <w:pStyle w:val="ConsPlusNormal0"/>
              <w:jc w:val="center"/>
            </w:pPr>
            <w:r>
              <w:t>52</w:t>
            </w:r>
          </w:p>
        </w:tc>
        <w:tc>
          <w:tcPr>
            <w:tcW w:w="567" w:type="dxa"/>
          </w:tcPr>
          <w:p w:rsidR="00D74FCF" w:rsidRDefault="00204B23">
            <w:pPr>
              <w:pStyle w:val="ConsPlusNormal0"/>
              <w:jc w:val="center"/>
            </w:pPr>
            <w:r>
              <w:t>53</w:t>
            </w:r>
          </w:p>
        </w:tc>
        <w:tc>
          <w:tcPr>
            <w:tcW w:w="510" w:type="dxa"/>
          </w:tcPr>
          <w:p w:rsidR="00D74FCF" w:rsidRDefault="00204B23">
            <w:pPr>
              <w:pStyle w:val="ConsPlusNormal0"/>
              <w:jc w:val="center"/>
            </w:pPr>
            <w:r>
              <w:t>55</w:t>
            </w:r>
          </w:p>
        </w:tc>
        <w:tc>
          <w:tcPr>
            <w:tcW w:w="850" w:type="dxa"/>
          </w:tcPr>
          <w:p w:rsidR="00D74FCF" w:rsidRDefault="00204B23">
            <w:pPr>
              <w:pStyle w:val="ConsPlusNormal0"/>
              <w:jc w:val="center"/>
            </w:pPr>
            <w:r>
              <w:t>56</w:t>
            </w:r>
          </w:p>
        </w:tc>
      </w:tr>
      <w:tr w:rsidR="00D74FCF">
        <w:tc>
          <w:tcPr>
            <w:tcW w:w="1871" w:type="dxa"/>
          </w:tcPr>
          <w:p w:rsidR="00D74FCF" w:rsidRDefault="00204B23">
            <w:pPr>
              <w:pStyle w:val="ConsPlusNormal0"/>
              <w:jc w:val="both"/>
            </w:pPr>
            <w:r>
              <w:t>От 8 до 8,5</w:t>
            </w:r>
          </w:p>
        </w:tc>
        <w:tc>
          <w:tcPr>
            <w:tcW w:w="567" w:type="dxa"/>
          </w:tcPr>
          <w:p w:rsidR="00D74FCF" w:rsidRDefault="00204B23">
            <w:pPr>
              <w:pStyle w:val="ConsPlusNormal0"/>
              <w:jc w:val="center"/>
            </w:pPr>
            <w:r>
              <w:t>36</w:t>
            </w:r>
          </w:p>
        </w:tc>
        <w:tc>
          <w:tcPr>
            <w:tcW w:w="510" w:type="dxa"/>
          </w:tcPr>
          <w:p w:rsidR="00D74FCF" w:rsidRDefault="00204B23">
            <w:pPr>
              <w:pStyle w:val="ConsPlusNormal0"/>
              <w:jc w:val="center"/>
            </w:pPr>
            <w:r>
              <w:t>38</w:t>
            </w:r>
          </w:p>
        </w:tc>
        <w:tc>
          <w:tcPr>
            <w:tcW w:w="567" w:type="dxa"/>
          </w:tcPr>
          <w:p w:rsidR="00D74FCF" w:rsidRDefault="00204B23">
            <w:pPr>
              <w:pStyle w:val="ConsPlusNormal0"/>
              <w:jc w:val="center"/>
            </w:pPr>
            <w:r>
              <w:t>39</w:t>
            </w:r>
          </w:p>
        </w:tc>
        <w:tc>
          <w:tcPr>
            <w:tcW w:w="510" w:type="dxa"/>
          </w:tcPr>
          <w:p w:rsidR="00D74FCF" w:rsidRDefault="00204B23">
            <w:pPr>
              <w:pStyle w:val="ConsPlusNormal0"/>
              <w:jc w:val="center"/>
            </w:pPr>
            <w:r>
              <w:t>40</w:t>
            </w:r>
          </w:p>
        </w:tc>
        <w:tc>
          <w:tcPr>
            <w:tcW w:w="510" w:type="dxa"/>
          </w:tcPr>
          <w:p w:rsidR="00D74FCF" w:rsidRDefault="00204B23">
            <w:pPr>
              <w:pStyle w:val="ConsPlusNormal0"/>
              <w:jc w:val="center"/>
            </w:pPr>
            <w:r>
              <w:t>42</w:t>
            </w:r>
          </w:p>
        </w:tc>
        <w:tc>
          <w:tcPr>
            <w:tcW w:w="510" w:type="dxa"/>
          </w:tcPr>
          <w:p w:rsidR="00D74FCF" w:rsidRDefault="00204B23">
            <w:pPr>
              <w:pStyle w:val="ConsPlusNormal0"/>
              <w:jc w:val="center"/>
            </w:pPr>
            <w:r>
              <w:t>43</w:t>
            </w:r>
          </w:p>
        </w:tc>
        <w:tc>
          <w:tcPr>
            <w:tcW w:w="510" w:type="dxa"/>
          </w:tcPr>
          <w:p w:rsidR="00D74FCF" w:rsidRDefault="00204B23">
            <w:pPr>
              <w:pStyle w:val="ConsPlusNormal0"/>
              <w:jc w:val="center"/>
            </w:pPr>
            <w:r>
              <w:t>45</w:t>
            </w:r>
          </w:p>
        </w:tc>
        <w:tc>
          <w:tcPr>
            <w:tcW w:w="510" w:type="dxa"/>
          </w:tcPr>
          <w:p w:rsidR="00D74FCF" w:rsidRDefault="00204B23">
            <w:pPr>
              <w:pStyle w:val="ConsPlusNormal0"/>
              <w:jc w:val="center"/>
            </w:pPr>
            <w:r>
              <w:t>46</w:t>
            </w:r>
          </w:p>
        </w:tc>
        <w:tc>
          <w:tcPr>
            <w:tcW w:w="510" w:type="dxa"/>
          </w:tcPr>
          <w:p w:rsidR="00D74FCF" w:rsidRDefault="00204B23">
            <w:pPr>
              <w:pStyle w:val="ConsPlusNormal0"/>
              <w:jc w:val="center"/>
            </w:pPr>
            <w:r>
              <w:t>47</w:t>
            </w:r>
          </w:p>
        </w:tc>
        <w:tc>
          <w:tcPr>
            <w:tcW w:w="510" w:type="dxa"/>
          </w:tcPr>
          <w:p w:rsidR="00D74FCF" w:rsidRDefault="00204B23">
            <w:pPr>
              <w:pStyle w:val="ConsPlusNormal0"/>
              <w:jc w:val="center"/>
            </w:pPr>
            <w:r>
              <w:t>49</w:t>
            </w:r>
          </w:p>
        </w:tc>
        <w:tc>
          <w:tcPr>
            <w:tcW w:w="567" w:type="dxa"/>
          </w:tcPr>
          <w:p w:rsidR="00D74FCF" w:rsidRDefault="00204B23">
            <w:pPr>
              <w:pStyle w:val="ConsPlusNormal0"/>
              <w:jc w:val="center"/>
            </w:pPr>
            <w:r>
              <w:t>50</w:t>
            </w:r>
          </w:p>
        </w:tc>
        <w:tc>
          <w:tcPr>
            <w:tcW w:w="510" w:type="dxa"/>
          </w:tcPr>
          <w:p w:rsidR="00D74FCF" w:rsidRDefault="00204B23">
            <w:pPr>
              <w:pStyle w:val="ConsPlusNormal0"/>
              <w:jc w:val="center"/>
            </w:pPr>
            <w:r>
              <w:t>52</w:t>
            </w:r>
          </w:p>
        </w:tc>
        <w:tc>
          <w:tcPr>
            <w:tcW w:w="850" w:type="dxa"/>
          </w:tcPr>
          <w:p w:rsidR="00D74FCF" w:rsidRDefault="00204B23">
            <w:pPr>
              <w:pStyle w:val="ConsPlusNormal0"/>
              <w:jc w:val="center"/>
            </w:pPr>
            <w:r>
              <w:t>53</w:t>
            </w:r>
          </w:p>
        </w:tc>
      </w:tr>
      <w:tr w:rsidR="00D74FCF">
        <w:tblPrEx>
          <w:tblBorders>
            <w:insideH w:val="nil"/>
          </w:tblBorders>
        </w:tblPrEx>
        <w:tc>
          <w:tcPr>
            <w:tcW w:w="1871" w:type="dxa"/>
            <w:tcBorders>
              <w:bottom w:val="nil"/>
            </w:tcBorders>
          </w:tcPr>
          <w:p w:rsidR="00D74FCF" w:rsidRDefault="00204B23">
            <w:pPr>
              <w:pStyle w:val="ConsPlusNormal0"/>
              <w:jc w:val="both"/>
            </w:pPr>
            <w:r>
              <w:t>От 8,5 и более</w:t>
            </w:r>
          </w:p>
        </w:tc>
        <w:tc>
          <w:tcPr>
            <w:tcW w:w="567" w:type="dxa"/>
            <w:tcBorders>
              <w:bottom w:val="nil"/>
            </w:tcBorders>
          </w:tcPr>
          <w:p w:rsidR="00D74FCF" w:rsidRDefault="00204B23">
            <w:pPr>
              <w:pStyle w:val="ConsPlusNormal0"/>
              <w:jc w:val="center"/>
            </w:pPr>
            <w:r>
              <w:t>33</w:t>
            </w:r>
          </w:p>
        </w:tc>
        <w:tc>
          <w:tcPr>
            <w:tcW w:w="510" w:type="dxa"/>
            <w:tcBorders>
              <w:bottom w:val="nil"/>
            </w:tcBorders>
          </w:tcPr>
          <w:p w:rsidR="00D74FCF" w:rsidRDefault="00204B23">
            <w:pPr>
              <w:pStyle w:val="ConsPlusNormal0"/>
              <w:jc w:val="center"/>
            </w:pPr>
            <w:r>
              <w:t>35</w:t>
            </w:r>
          </w:p>
        </w:tc>
        <w:tc>
          <w:tcPr>
            <w:tcW w:w="567" w:type="dxa"/>
            <w:tcBorders>
              <w:bottom w:val="nil"/>
            </w:tcBorders>
          </w:tcPr>
          <w:p w:rsidR="00D74FCF" w:rsidRDefault="00204B23">
            <w:pPr>
              <w:pStyle w:val="ConsPlusNormal0"/>
              <w:jc w:val="center"/>
            </w:pPr>
            <w:r>
              <w:t>36</w:t>
            </w:r>
          </w:p>
        </w:tc>
        <w:tc>
          <w:tcPr>
            <w:tcW w:w="510" w:type="dxa"/>
            <w:tcBorders>
              <w:bottom w:val="nil"/>
            </w:tcBorders>
          </w:tcPr>
          <w:p w:rsidR="00D74FCF" w:rsidRDefault="00204B23">
            <w:pPr>
              <w:pStyle w:val="ConsPlusNormal0"/>
              <w:jc w:val="center"/>
            </w:pPr>
            <w:r>
              <w:t>37</w:t>
            </w:r>
          </w:p>
        </w:tc>
        <w:tc>
          <w:tcPr>
            <w:tcW w:w="510" w:type="dxa"/>
            <w:tcBorders>
              <w:bottom w:val="nil"/>
            </w:tcBorders>
          </w:tcPr>
          <w:p w:rsidR="00D74FCF" w:rsidRDefault="00204B23">
            <w:pPr>
              <w:pStyle w:val="ConsPlusNormal0"/>
              <w:jc w:val="center"/>
            </w:pPr>
            <w:r>
              <w:t>39</w:t>
            </w:r>
          </w:p>
        </w:tc>
        <w:tc>
          <w:tcPr>
            <w:tcW w:w="510" w:type="dxa"/>
            <w:tcBorders>
              <w:bottom w:val="nil"/>
            </w:tcBorders>
          </w:tcPr>
          <w:p w:rsidR="00D74FCF" w:rsidRDefault="00204B23">
            <w:pPr>
              <w:pStyle w:val="ConsPlusNormal0"/>
              <w:jc w:val="center"/>
            </w:pPr>
            <w:r>
              <w:t>40</w:t>
            </w:r>
          </w:p>
        </w:tc>
        <w:tc>
          <w:tcPr>
            <w:tcW w:w="510" w:type="dxa"/>
            <w:tcBorders>
              <w:bottom w:val="nil"/>
            </w:tcBorders>
          </w:tcPr>
          <w:p w:rsidR="00D74FCF" w:rsidRDefault="00204B23">
            <w:pPr>
              <w:pStyle w:val="ConsPlusNormal0"/>
              <w:jc w:val="center"/>
            </w:pPr>
            <w:r>
              <w:t>42</w:t>
            </w:r>
          </w:p>
        </w:tc>
        <w:tc>
          <w:tcPr>
            <w:tcW w:w="510" w:type="dxa"/>
            <w:tcBorders>
              <w:bottom w:val="nil"/>
            </w:tcBorders>
          </w:tcPr>
          <w:p w:rsidR="00D74FCF" w:rsidRDefault="00204B23">
            <w:pPr>
              <w:pStyle w:val="ConsPlusNormal0"/>
              <w:jc w:val="center"/>
            </w:pPr>
            <w:r>
              <w:t>43</w:t>
            </w:r>
          </w:p>
        </w:tc>
        <w:tc>
          <w:tcPr>
            <w:tcW w:w="510" w:type="dxa"/>
            <w:tcBorders>
              <w:bottom w:val="nil"/>
            </w:tcBorders>
          </w:tcPr>
          <w:p w:rsidR="00D74FCF" w:rsidRDefault="00204B23">
            <w:pPr>
              <w:pStyle w:val="ConsPlusNormal0"/>
              <w:jc w:val="center"/>
            </w:pPr>
            <w:r>
              <w:t>44</w:t>
            </w:r>
          </w:p>
        </w:tc>
        <w:tc>
          <w:tcPr>
            <w:tcW w:w="510" w:type="dxa"/>
            <w:tcBorders>
              <w:bottom w:val="nil"/>
            </w:tcBorders>
          </w:tcPr>
          <w:p w:rsidR="00D74FCF" w:rsidRDefault="00204B23">
            <w:pPr>
              <w:pStyle w:val="ConsPlusNormal0"/>
              <w:jc w:val="center"/>
            </w:pPr>
            <w:r>
              <w:t>46</w:t>
            </w:r>
          </w:p>
        </w:tc>
        <w:tc>
          <w:tcPr>
            <w:tcW w:w="567" w:type="dxa"/>
            <w:tcBorders>
              <w:bottom w:val="nil"/>
            </w:tcBorders>
          </w:tcPr>
          <w:p w:rsidR="00D74FCF" w:rsidRDefault="00204B23">
            <w:pPr>
              <w:pStyle w:val="ConsPlusNormal0"/>
              <w:jc w:val="center"/>
            </w:pPr>
            <w:r>
              <w:t>47</w:t>
            </w:r>
          </w:p>
        </w:tc>
        <w:tc>
          <w:tcPr>
            <w:tcW w:w="510" w:type="dxa"/>
            <w:tcBorders>
              <w:bottom w:val="nil"/>
            </w:tcBorders>
          </w:tcPr>
          <w:p w:rsidR="00D74FCF" w:rsidRDefault="00204B23">
            <w:pPr>
              <w:pStyle w:val="ConsPlusNormal0"/>
              <w:jc w:val="center"/>
            </w:pPr>
            <w:r>
              <w:t>49</w:t>
            </w:r>
          </w:p>
        </w:tc>
        <w:tc>
          <w:tcPr>
            <w:tcW w:w="850" w:type="dxa"/>
            <w:tcBorders>
              <w:bottom w:val="nil"/>
            </w:tcBorders>
          </w:tcPr>
          <w:p w:rsidR="00D74FCF" w:rsidRDefault="00204B23">
            <w:pPr>
              <w:pStyle w:val="ConsPlusNormal0"/>
              <w:jc w:val="center"/>
            </w:pPr>
            <w:r>
              <w:t>50</w:t>
            </w:r>
          </w:p>
        </w:tc>
      </w:tr>
      <w:tr w:rsidR="00D74FCF">
        <w:tblPrEx>
          <w:tblBorders>
            <w:insideH w:val="nil"/>
          </w:tblBorders>
        </w:tblPrEx>
        <w:tc>
          <w:tcPr>
            <w:tcW w:w="9012" w:type="dxa"/>
            <w:gridSpan w:val="14"/>
            <w:tcBorders>
              <w:top w:val="nil"/>
            </w:tcBorders>
          </w:tcPr>
          <w:p w:rsidR="00D74FCF" w:rsidRDefault="00204B23">
            <w:pPr>
              <w:pStyle w:val="ConsPlusNormal0"/>
              <w:jc w:val="both"/>
            </w:pPr>
            <w:r>
              <w:t xml:space="preserve">(в ред. </w:t>
            </w:r>
            <w:hyperlink r:id="rId256"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Закона</w:t>
              </w:r>
            </w:hyperlink>
            <w:r>
              <w:t xml:space="preserve"> Самарской области от 13.06.2012 N 53-ГД)</w:t>
            </w:r>
          </w:p>
        </w:tc>
      </w:tr>
    </w:tbl>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204B23">
      <w:pPr>
        <w:pStyle w:val="ConsPlusNormal0"/>
        <w:jc w:val="right"/>
        <w:outlineLvl w:val="0"/>
      </w:pPr>
      <w:r>
        <w:t>Приложение N 2</w:t>
      </w:r>
    </w:p>
    <w:p w:rsidR="00D74FCF" w:rsidRDefault="00204B23">
      <w:pPr>
        <w:pStyle w:val="ConsPlusNormal0"/>
        <w:jc w:val="right"/>
      </w:pPr>
      <w:r>
        <w:t>к Закону</w:t>
      </w:r>
    </w:p>
    <w:p w:rsidR="00D74FCF" w:rsidRDefault="00204B23">
      <w:pPr>
        <w:pStyle w:val="ConsPlusNormal0"/>
        <w:jc w:val="right"/>
      </w:pPr>
      <w:r>
        <w:t>Самарской области</w:t>
      </w:r>
    </w:p>
    <w:p w:rsidR="00D74FCF" w:rsidRDefault="00204B23">
      <w:pPr>
        <w:pStyle w:val="ConsPlusNormal0"/>
        <w:jc w:val="right"/>
      </w:pPr>
      <w:r>
        <w:t>"</w:t>
      </w:r>
      <w:r>
        <w:t>О предоставлении гражданским служащим</w:t>
      </w:r>
    </w:p>
    <w:p w:rsidR="00D74FCF" w:rsidRDefault="00204B23">
      <w:pPr>
        <w:pStyle w:val="ConsPlusNormal0"/>
        <w:jc w:val="right"/>
      </w:pPr>
      <w:r>
        <w:t>Самарской области социальных выплат</w:t>
      </w:r>
    </w:p>
    <w:p w:rsidR="00D74FCF" w:rsidRDefault="00204B23">
      <w:pPr>
        <w:pStyle w:val="ConsPlusNormal0"/>
        <w:jc w:val="right"/>
      </w:pPr>
      <w:r>
        <w:t>на строительство или приобретение жилого помещения"</w:t>
      </w:r>
    </w:p>
    <w:p w:rsidR="00D74FCF" w:rsidRDefault="00D74FCF">
      <w:pPr>
        <w:pStyle w:val="ConsPlusNormal0"/>
        <w:jc w:val="both"/>
      </w:pPr>
    </w:p>
    <w:p w:rsidR="00D74FCF" w:rsidRDefault="00204B23">
      <w:pPr>
        <w:pStyle w:val="ConsPlusTitle0"/>
        <w:jc w:val="center"/>
      </w:pPr>
      <w:bookmarkStart w:id="35" w:name="P691"/>
      <w:bookmarkEnd w:id="35"/>
      <w:r>
        <w:t>ПОРЯДОК</w:t>
      </w:r>
    </w:p>
    <w:p w:rsidR="00D74FCF" w:rsidRDefault="00204B23">
      <w:pPr>
        <w:pStyle w:val="ConsPlusTitle0"/>
        <w:jc w:val="center"/>
      </w:pPr>
      <w:r>
        <w:t>РАСЧЕТА РАЗМЕРА СОЦИАЛЬНОЙ ВЫПЛАТЫ</w:t>
      </w:r>
    </w:p>
    <w:p w:rsidR="00D74FCF" w:rsidRDefault="00204B23">
      <w:pPr>
        <w:pStyle w:val="ConsPlusTitle0"/>
        <w:jc w:val="center"/>
      </w:pPr>
      <w:r>
        <w:t>ПРИ СМЕНЕ МУНИЦИПАЛЬНОГО ОБРАЗОВАНИЯ</w:t>
      </w:r>
    </w:p>
    <w:p w:rsidR="00D74FCF" w:rsidRDefault="00D74F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4F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CF" w:rsidRDefault="00D74F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4FCF" w:rsidRDefault="00204B23">
            <w:pPr>
              <w:pStyle w:val="ConsPlusNormal0"/>
              <w:jc w:val="center"/>
            </w:pPr>
            <w:r>
              <w:rPr>
                <w:color w:val="392C69"/>
              </w:rPr>
              <w:t>Список изменяющих документов</w:t>
            </w:r>
          </w:p>
          <w:p w:rsidR="00D74FCF" w:rsidRDefault="00204B23">
            <w:pPr>
              <w:pStyle w:val="ConsPlusNormal0"/>
              <w:jc w:val="center"/>
            </w:pPr>
            <w:r>
              <w:rPr>
                <w:color w:val="392C69"/>
              </w:rPr>
              <w:t xml:space="preserve">(введен </w:t>
            </w:r>
            <w:hyperlink r:id="rId257" w:tooltip="Закон Самарской области от 01.10.2007 N 78-ГД &quot;О внесении изменений в отдельные Законы Самарской области в сфере предоставления единовременных субсидий на строительство или приобретение жилого помещения&quot; (принят Самарской Губернской Думой 25.09.2007) {Консульт">
              <w:r>
                <w:rPr>
                  <w:color w:val="0000FF"/>
                </w:rPr>
                <w:t>Законом</w:t>
              </w:r>
            </w:hyperlink>
            <w:r>
              <w:rPr>
                <w:color w:val="392C69"/>
              </w:rPr>
              <w:t xml:space="preserve"> Самарской области от 01.10.2007 N 78-ГД;</w:t>
            </w:r>
          </w:p>
          <w:p w:rsidR="00D74FCF" w:rsidRDefault="00204B23">
            <w:pPr>
              <w:pStyle w:val="ConsPlusNormal0"/>
              <w:jc w:val="center"/>
            </w:pPr>
            <w:r>
              <w:rPr>
                <w:color w:val="392C69"/>
              </w:rPr>
              <w:t xml:space="preserve">в ред. Законов Самарской области от 10.10.2008 </w:t>
            </w:r>
            <w:hyperlink r:id="rId258" w:tooltip="Закон Самарской области от 10.10.2008 N 105-ГД &quot;О внесении изменений в отдельные законодательные акты Самарской области&quot; (принят Самарской Губернской Думой 30.09.2008) {КонсультантПлюс}">
              <w:r>
                <w:rPr>
                  <w:color w:val="0000FF"/>
                </w:rPr>
                <w:t>N 105-ГД</w:t>
              </w:r>
            </w:hyperlink>
            <w:r>
              <w:rPr>
                <w:color w:val="392C69"/>
              </w:rPr>
              <w:t>,</w:t>
            </w:r>
          </w:p>
          <w:p w:rsidR="00D74FCF" w:rsidRDefault="00204B23">
            <w:pPr>
              <w:pStyle w:val="ConsPlusNormal0"/>
              <w:jc w:val="center"/>
            </w:pPr>
            <w:r>
              <w:rPr>
                <w:color w:val="392C69"/>
              </w:rPr>
              <w:t xml:space="preserve">от 02.11.2009 </w:t>
            </w:r>
            <w:hyperlink r:id="rId259"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N 117-ГД</w:t>
              </w:r>
            </w:hyperlink>
            <w:r>
              <w:rPr>
                <w:color w:val="392C69"/>
              </w:rPr>
              <w:t xml:space="preserve">, от 04.05.2011 </w:t>
            </w:r>
            <w:hyperlink r:id="rId260"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N 33-ГД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r>
    </w:tbl>
    <w:p w:rsidR="00D74FCF" w:rsidRDefault="00D74FCF">
      <w:pPr>
        <w:pStyle w:val="ConsPlusNormal0"/>
        <w:jc w:val="both"/>
      </w:pPr>
    </w:p>
    <w:p w:rsidR="00D74FCF" w:rsidRDefault="00204B23">
      <w:pPr>
        <w:pStyle w:val="ConsPlusNormal0"/>
        <w:ind w:firstLine="540"/>
        <w:jc w:val="both"/>
      </w:pPr>
      <w:r>
        <w:t>Расчет размера социальной выплаты на строительство или приобретение жилого помещения при приобретении, строительстве заявителем жилого помещения в ином муниципальном образовании по месту прохождения гражданской службы производится по формуле</w:t>
      </w:r>
    </w:p>
    <w:p w:rsidR="00D74FCF" w:rsidRDefault="00204B23">
      <w:pPr>
        <w:pStyle w:val="ConsPlusNormal0"/>
        <w:jc w:val="both"/>
      </w:pPr>
      <w:r>
        <w:t xml:space="preserve">(в ред. </w:t>
      </w:r>
      <w:hyperlink r:id="rId261"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Закона</w:t>
        </w:r>
      </w:hyperlink>
      <w:r>
        <w:t xml:space="preserve"> Самарской области от 04.05.2011 N 33-ГД)</w:t>
      </w:r>
    </w:p>
    <w:p w:rsidR="00D74FCF" w:rsidRDefault="00D74FCF">
      <w:pPr>
        <w:pStyle w:val="ConsPlusNormal0"/>
        <w:jc w:val="both"/>
      </w:pPr>
    </w:p>
    <w:p w:rsidR="00D74FCF" w:rsidRDefault="00204B23">
      <w:pPr>
        <w:pStyle w:val="ConsPlusNormal0"/>
        <w:jc w:val="center"/>
      </w:pPr>
      <w:r>
        <w:t>Ц = Ц</w:t>
      </w:r>
      <w:r>
        <w:rPr>
          <w:vertAlign w:val="subscript"/>
        </w:rPr>
        <w:t>1</w:t>
      </w:r>
      <w:r>
        <w:t xml:space="preserve"> + Р,</w:t>
      </w:r>
    </w:p>
    <w:p w:rsidR="00D74FCF" w:rsidRDefault="00D74FCF">
      <w:pPr>
        <w:pStyle w:val="ConsPlusNormal0"/>
        <w:jc w:val="both"/>
      </w:pPr>
    </w:p>
    <w:p w:rsidR="00D74FCF" w:rsidRDefault="00204B23">
      <w:pPr>
        <w:pStyle w:val="ConsPlusNormal0"/>
        <w:ind w:firstLine="540"/>
        <w:jc w:val="both"/>
      </w:pPr>
      <w:r>
        <w:t>где:</w:t>
      </w:r>
    </w:p>
    <w:p w:rsidR="00D74FCF" w:rsidRDefault="00204B23">
      <w:pPr>
        <w:pStyle w:val="ConsPlusNormal0"/>
        <w:spacing w:before="240"/>
        <w:ind w:firstLine="540"/>
        <w:jc w:val="both"/>
      </w:pPr>
      <w:r>
        <w:t>Ц</w:t>
      </w:r>
      <w:r>
        <w:rPr>
          <w:vertAlign w:val="subscript"/>
        </w:rPr>
        <w:t>1</w:t>
      </w:r>
      <w:r>
        <w:t xml:space="preserve"> - общий размер социальной выплаты в денежном выражении в рубл</w:t>
      </w:r>
      <w:r>
        <w:t>евом эквиваленте;</w:t>
      </w:r>
    </w:p>
    <w:p w:rsidR="00D74FCF" w:rsidRDefault="00204B23">
      <w:pPr>
        <w:pStyle w:val="ConsPlusNormal0"/>
        <w:jc w:val="both"/>
      </w:pPr>
      <w:r>
        <w:t xml:space="preserve">(в ред. </w:t>
      </w:r>
      <w:hyperlink r:id="rId262"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Закона</w:t>
        </w:r>
      </w:hyperlink>
      <w:r>
        <w:t xml:space="preserve"> Самарской области от 04.05.2011 N 33-ГД)</w:t>
      </w:r>
    </w:p>
    <w:p w:rsidR="00D74FCF" w:rsidRDefault="00204B23">
      <w:pPr>
        <w:pStyle w:val="ConsPlusNormal0"/>
        <w:spacing w:before="240"/>
        <w:ind w:firstLine="540"/>
        <w:jc w:val="both"/>
      </w:pPr>
      <w:r>
        <w:t xml:space="preserve">Ц - </w:t>
      </w:r>
      <w:hyperlink w:anchor="P376" w:tooltip="ПОРЯДОК">
        <w:r>
          <w:rPr>
            <w:color w:val="0000FF"/>
          </w:rPr>
          <w:t xml:space="preserve">размер </w:t>
        </w:r>
        <w:r>
          <w:rPr>
            <w:color w:val="0000FF"/>
          </w:rPr>
          <w:t>социальной выплаты</w:t>
        </w:r>
      </w:hyperlink>
      <w:r>
        <w:t xml:space="preserve"> в денежном выражении в рублевом эквиваленте, рассчитываемый в соответствии с приложением N 1 к настоящему Закону;</w:t>
      </w:r>
    </w:p>
    <w:p w:rsidR="00D74FCF" w:rsidRDefault="00204B23">
      <w:pPr>
        <w:pStyle w:val="ConsPlusNormal0"/>
        <w:jc w:val="both"/>
      </w:pPr>
      <w:r>
        <w:t xml:space="preserve">(в ред. </w:t>
      </w:r>
      <w:hyperlink r:id="rId263"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Закона</w:t>
        </w:r>
      </w:hyperlink>
      <w:r>
        <w:t xml:space="preserve"> Самарской области от 04.05.2011 N 33-ГД)</w:t>
      </w:r>
    </w:p>
    <w:p w:rsidR="00D74FCF" w:rsidRDefault="00204B23">
      <w:pPr>
        <w:pStyle w:val="ConsPlusNormal0"/>
        <w:spacing w:before="240"/>
        <w:ind w:firstLine="540"/>
        <w:jc w:val="both"/>
      </w:pPr>
      <w:r>
        <w:t>Р - размер компенсации разницы стоимости жилого помещения в муниципальном образовании по месту прохождения гражданской службы, в котором заявитель приобретает, строит жилое помещение, и стоимости жилых помещений, занимаемых заявителем и (или) членами его с</w:t>
      </w:r>
      <w:r>
        <w:t>емьи по договорам социального найма и (или) принадлежащих им на праве собственности, определяемый по формуле</w:t>
      </w:r>
    </w:p>
    <w:p w:rsidR="00D74FCF" w:rsidRDefault="00D74FCF">
      <w:pPr>
        <w:pStyle w:val="ConsPlusNormal0"/>
        <w:jc w:val="both"/>
      </w:pPr>
    </w:p>
    <w:p w:rsidR="00D74FCF" w:rsidRDefault="00204B23">
      <w:pPr>
        <w:pStyle w:val="ConsPlusNormal0"/>
        <w:jc w:val="center"/>
      </w:pPr>
      <w:r>
        <w:rPr>
          <w:noProof/>
          <w:position w:val="-24"/>
        </w:rPr>
        <w:drawing>
          <wp:inline distT="0" distB="0" distL="0" distR="0">
            <wp:extent cx="2068830" cy="4686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2068830" cy="468630"/>
                    </a:xfrm>
                    <a:prstGeom prst="rect">
                      <a:avLst/>
                    </a:prstGeom>
                    <a:noFill/>
                    <a:ln>
                      <a:noFill/>
                    </a:ln>
                  </pic:spPr>
                </pic:pic>
              </a:graphicData>
            </a:graphic>
          </wp:inline>
        </w:drawing>
      </w:r>
    </w:p>
    <w:p w:rsidR="00D74FCF" w:rsidRDefault="00D74FCF">
      <w:pPr>
        <w:pStyle w:val="ConsPlusNormal0"/>
        <w:jc w:val="both"/>
      </w:pPr>
    </w:p>
    <w:p w:rsidR="00D74FCF" w:rsidRDefault="00204B23">
      <w:pPr>
        <w:pStyle w:val="ConsPlusNormal0"/>
        <w:ind w:firstLine="540"/>
        <w:jc w:val="both"/>
      </w:pPr>
      <w:r>
        <w:t>где:</w:t>
      </w:r>
    </w:p>
    <w:p w:rsidR="00D74FCF" w:rsidRDefault="00204B23">
      <w:pPr>
        <w:pStyle w:val="ConsPlusNormal0"/>
        <w:spacing w:before="240"/>
        <w:ind w:firstLine="540"/>
        <w:jc w:val="both"/>
      </w:pPr>
      <w:r>
        <w:t>СЖ - средняя стоимость одного квадратного метра жилого помещения по муниципальному образованию, в котором заявитель приобретает, строит жи</w:t>
      </w:r>
      <w:r>
        <w:t>лое помещение;</w:t>
      </w:r>
    </w:p>
    <w:p w:rsidR="00D74FCF" w:rsidRDefault="00204B23">
      <w:pPr>
        <w:pStyle w:val="ConsPlusNormal0"/>
        <w:jc w:val="both"/>
      </w:pPr>
      <w:r>
        <w:t xml:space="preserve">(в ред. </w:t>
      </w:r>
      <w:hyperlink r:id="rId265"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СЗЖ - средняя стоимость одного квадратного метра жило</w:t>
      </w:r>
      <w:r>
        <w:t>го помещения по муниципальному образованию, в котором находится жилое помещение заявителя и (или) членов его семьи, занимаемое по договору социального найма и (или) находящееся в их собственности;</w:t>
      </w:r>
    </w:p>
    <w:p w:rsidR="00D74FCF" w:rsidRDefault="00204B23">
      <w:pPr>
        <w:pStyle w:val="ConsPlusNormal0"/>
        <w:jc w:val="both"/>
      </w:pPr>
      <w:r>
        <w:t xml:space="preserve">(в ред. </w:t>
      </w:r>
      <w:hyperlink r:id="rId266"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Закона</w:t>
        </w:r>
      </w:hyperlink>
      <w:r>
        <w:t xml:space="preserve"> Самарской области от 02.11.2010 N 117-ГД)</w:t>
      </w:r>
    </w:p>
    <w:p w:rsidR="00D74FCF" w:rsidRDefault="00204B23">
      <w:pPr>
        <w:pStyle w:val="ConsPlusNormal0"/>
        <w:spacing w:before="240"/>
        <w:ind w:firstLine="540"/>
        <w:jc w:val="both"/>
      </w:pPr>
      <w:r>
        <w:t>ЗЖ - площадь жилого помещения заявителя и (или) членов его семьи, занимаемого по договору социального найма и (или) находящегос</w:t>
      </w:r>
      <w:r>
        <w:t>я в их собственности;</w:t>
      </w:r>
    </w:p>
    <w:p w:rsidR="00D74FCF" w:rsidRDefault="00204B23">
      <w:pPr>
        <w:pStyle w:val="ConsPlusNormal0"/>
        <w:spacing w:before="240"/>
        <w:ind w:firstLine="540"/>
        <w:jc w:val="both"/>
      </w:pPr>
      <w:r>
        <w:t xml:space="preserve">С - </w:t>
      </w:r>
      <w:hyperlink w:anchor="P376" w:tooltip="ПОРЯДОК">
        <w:r>
          <w:rPr>
            <w:color w:val="0000FF"/>
          </w:rPr>
          <w:t>размер социальной выплаты</w:t>
        </w:r>
      </w:hyperlink>
      <w:r>
        <w:t xml:space="preserve"> в процентах, рассчитываемый в соответствии с приложением N 1 к настоящему Закону.</w:t>
      </w:r>
    </w:p>
    <w:p w:rsidR="00D74FCF" w:rsidRDefault="00204B23">
      <w:pPr>
        <w:pStyle w:val="ConsPlusNormal0"/>
        <w:jc w:val="both"/>
      </w:pPr>
      <w:r>
        <w:t xml:space="preserve">(в ред. </w:t>
      </w:r>
      <w:hyperlink r:id="rId267"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Закона</w:t>
        </w:r>
      </w:hyperlink>
      <w:r>
        <w:t xml:space="preserve"> Самарской области от 04.05.2011 N 33-ГД)</w:t>
      </w:r>
    </w:p>
    <w:p w:rsidR="00D74FCF" w:rsidRDefault="00204B23">
      <w:pPr>
        <w:pStyle w:val="ConsPlusNormal0"/>
        <w:spacing w:before="240"/>
        <w:ind w:firstLine="540"/>
        <w:jc w:val="both"/>
      </w:pPr>
      <w:r>
        <w:t>Если заявитель и (или) члены его семьи занимают по договорам социального найма несколько жилых помещений в различных муниципальных образованиях и (или)</w:t>
      </w:r>
      <w:r>
        <w:t xml:space="preserve"> в их собственности находится несколько жилых помещений в различных муниципальных образованиях, то размер компенсации разницы стоимости жилого помещения в муниципальном образовании по месту прохождения гражданской службы, в котором заявитель приобретает, с</w:t>
      </w:r>
      <w:r>
        <w:t>троит жилое помещение, и стоимости жилых помещений, занимаемых заявителем и (или) членами его семьи по договорам социального найма и (или) принадлежащих им на праве собственности, рассчитывается отдельно по каждому жилому помещению.</w:t>
      </w:r>
    </w:p>
    <w:p w:rsidR="00D74FCF" w:rsidRDefault="00204B23">
      <w:pPr>
        <w:pStyle w:val="ConsPlusNormal0"/>
        <w:spacing w:before="240"/>
        <w:ind w:firstLine="540"/>
        <w:jc w:val="both"/>
      </w:pPr>
      <w:r>
        <w:lastRenderedPageBreak/>
        <w:t>При этом общий размер к</w:t>
      </w:r>
      <w:r>
        <w:t>омпенсации разницы стоимости жилых помещений определяется путем суммирования размеров компенсации разницы стоимости жилых помещений по каждому жилому помещению.</w:t>
      </w: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204B23">
      <w:pPr>
        <w:pStyle w:val="ConsPlusNormal0"/>
        <w:jc w:val="right"/>
        <w:outlineLvl w:val="0"/>
      </w:pPr>
      <w:r>
        <w:t>Приложение N 3</w:t>
      </w:r>
    </w:p>
    <w:p w:rsidR="00D74FCF" w:rsidRDefault="00204B23">
      <w:pPr>
        <w:pStyle w:val="ConsPlusNormal0"/>
        <w:jc w:val="right"/>
      </w:pPr>
      <w:r>
        <w:t>к Закону</w:t>
      </w:r>
    </w:p>
    <w:p w:rsidR="00D74FCF" w:rsidRDefault="00204B23">
      <w:pPr>
        <w:pStyle w:val="ConsPlusNormal0"/>
        <w:jc w:val="right"/>
      </w:pPr>
      <w:r>
        <w:t>Самарской области</w:t>
      </w:r>
    </w:p>
    <w:p w:rsidR="00D74FCF" w:rsidRDefault="00204B23">
      <w:pPr>
        <w:pStyle w:val="ConsPlusNormal0"/>
        <w:jc w:val="right"/>
      </w:pPr>
      <w:r>
        <w:t>"О предоставлении гражданским служащим</w:t>
      </w:r>
    </w:p>
    <w:p w:rsidR="00D74FCF" w:rsidRDefault="00204B23">
      <w:pPr>
        <w:pStyle w:val="ConsPlusNormal0"/>
        <w:jc w:val="right"/>
      </w:pPr>
      <w:r>
        <w:t>Самарской области социальных выплат</w:t>
      </w:r>
    </w:p>
    <w:p w:rsidR="00D74FCF" w:rsidRDefault="00204B23">
      <w:pPr>
        <w:pStyle w:val="ConsPlusNormal0"/>
        <w:jc w:val="right"/>
      </w:pPr>
      <w:r>
        <w:t>на строительство или приобретение</w:t>
      </w:r>
    </w:p>
    <w:p w:rsidR="00D74FCF" w:rsidRDefault="00204B23">
      <w:pPr>
        <w:pStyle w:val="ConsPlusNormal0"/>
        <w:jc w:val="right"/>
      </w:pPr>
      <w:r>
        <w:t>жилого помещения"</w:t>
      </w:r>
    </w:p>
    <w:p w:rsidR="00D74FCF" w:rsidRDefault="00D74F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4F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CF" w:rsidRDefault="00D74F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4FCF" w:rsidRDefault="00204B23">
            <w:pPr>
              <w:pStyle w:val="ConsPlusNormal0"/>
              <w:jc w:val="center"/>
            </w:pPr>
            <w:r>
              <w:rPr>
                <w:color w:val="392C69"/>
              </w:rPr>
              <w:t>Список изменяющих документов</w:t>
            </w:r>
          </w:p>
          <w:p w:rsidR="00D74FCF" w:rsidRDefault="00204B23">
            <w:pPr>
              <w:pStyle w:val="ConsPlusNormal0"/>
              <w:jc w:val="center"/>
            </w:pPr>
            <w:r>
              <w:rPr>
                <w:color w:val="392C69"/>
              </w:rPr>
              <w:t xml:space="preserve">(в ред. Законов Самарской области от 06.11.2020 </w:t>
            </w:r>
            <w:hyperlink r:id="rId268" w:tooltip="Закон Самарской области от 06.11.2020 N 118-ГД &quot;О внесении изменений в отдельные законодательные акты Самарской области&quot; (принят Самарской Губернской Думой 27.10.2020) {КонсультантПлюс}">
              <w:r>
                <w:rPr>
                  <w:color w:val="0000FF"/>
                </w:rPr>
                <w:t>N 118-ГД</w:t>
              </w:r>
            </w:hyperlink>
            <w:r>
              <w:rPr>
                <w:color w:val="392C69"/>
              </w:rPr>
              <w:t>,</w:t>
            </w:r>
          </w:p>
          <w:p w:rsidR="00D74FCF" w:rsidRDefault="00204B23">
            <w:pPr>
              <w:pStyle w:val="ConsPlusNormal0"/>
              <w:jc w:val="center"/>
            </w:pPr>
            <w:r>
              <w:rPr>
                <w:color w:val="392C69"/>
              </w:rPr>
              <w:t xml:space="preserve">от 27.03.2025 </w:t>
            </w:r>
            <w:hyperlink r:id="rId269"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color w:val="0000FF"/>
                </w:rPr>
                <w:t>N 36-ГД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r>
    </w:tbl>
    <w:p w:rsidR="00D74FCF" w:rsidRDefault="00D74FCF">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3"/>
        <w:gridCol w:w="4209"/>
        <w:gridCol w:w="479"/>
        <w:gridCol w:w="479"/>
        <w:gridCol w:w="134"/>
        <w:gridCol w:w="631"/>
        <w:gridCol w:w="299"/>
        <w:gridCol w:w="1035"/>
        <w:gridCol w:w="420"/>
        <w:gridCol w:w="970"/>
      </w:tblGrid>
      <w:tr w:rsidR="00D74FCF">
        <w:tc>
          <w:tcPr>
            <w:tcW w:w="4592" w:type="dxa"/>
            <w:gridSpan w:val="2"/>
            <w:vMerge w:val="restart"/>
            <w:tcBorders>
              <w:top w:val="nil"/>
              <w:left w:val="nil"/>
              <w:bottom w:val="nil"/>
              <w:right w:val="nil"/>
            </w:tcBorders>
          </w:tcPr>
          <w:p w:rsidR="00D74FCF" w:rsidRDefault="00D74FCF">
            <w:pPr>
              <w:pStyle w:val="ConsPlusNormal0"/>
            </w:pPr>
          </w:p>
        </w:tc>
        <w:tc>
          <w:tcPr>
            <w:tcW w:w="4447" w:type="dxa"/>
            <w:gridSpan w:val="8"/>
            <w:tcBorders>
              <w:top w:val="nil"/>
              <w:left w:val="nil"/>
              <w:bottom w:val="nil"/>
              <w:right w:val="nil"/>
            </w:tcBorders>
          </w:tcPr>
          <w:p w:rsidR="00D74FCF" w:rsidRDefault="00204B23">
            <w:pPr>
              <w:pStyle w:val="ConsPlusNormal0"/>
            </w:pPr>
            <w:r>
              <w:t>В уполномоченный орган государственной власти Самарской области, обеспечивающий предоставление социальных выплат гражданским служащим, замещающим должности государственной гражданской службы Самарской области в исполнительных органах Самарской области, гос</w:t>
            </w:r>
            <w:r>
              <w:t>ударственных органах Самарской области; Самарской Губернской Думе,</w:t>
            </w:r>
          </w:p>
          <w:p w:rsidR="00D74FCF" w:rsidRDefault="00204B23">
            <w:pPr>
              <w:pStyle w:val="ConsPlusNormal0"/>
            </w:pPr>
            <w:r>
              <w:t>(нужное подчеркнуть)</w:t>
            </w:r>
          </w:p>
        </w:tc>
      </w:tr>
      <w:tr w:rsidR="00D74FCF">
        <w:tc>
          <w:tcPr>
            <w:tcW w:w="4592" w:type="dxa"/>
            <w:gridSpan w:val="2"/>
            <w:vMerge/>
            <w:tcBorders>
              <w:top w:val="nil"/>
              <w:left w:val="nil"/>
              <w:bottom w:val="nil"/>
              <w:right w:val="nil"/>
            </w:tcBorders>
          </w:tcPr>
          <w:p w:rsidR="00D74FCF" w:rsidRDefault="00D74FCF">
            <w:pPr>
              <w:pStyle w:val="ConsPlusNormal0"/>
            </w:pPr>
          </w:p>
        </w:tc>
        <w:tc>
          <w:tcPr>
            <w:tcW w:w="479" w:type="dxa"/>
            <w:tcBorders>
              <w:top w:val="nil"/>
              <w:left w:val="nil"/>
              <w:bottom w:val="nil"/>
              <w:right w:val="nil"/>
            </w:tcBorders>
          </w:tcPr>
          <w:p w:rsidR="00D74FCF" w:rsidRDefault="00204B23">
            <w:pPr>
              <w:pStyle w:val="ConsPlusNormal0"/>
            </w:pPr>
            <w:r>
              <w:t>от</w:t>
            </w:r>
          </w:p>
        </w:tc>
        <w:tc>
          <w:tcPr>
            <w:tcW w:w="3968" w:type="dxa"/>
            <w:gridSpan w:val="7"/>
            <w:tcBorders>
              <w:top w:val="nil"/>
              <w:left w:val="nil"/>
              <w:bottom w:val="single" w:sz="4" w:space="0" w:color="auto"/>
              <w:right w:val="nil"/>
            </w:tcBorders>
          </w:tcPr>
          <w:p w:rsidR="00D74FCF" w:rsidRDefault="00204B23">
            <w:pPr>
              <w:pStyle w:val="ConsPlusNormal0"/>
              <w:jc w:val="right"/>
            </w:pPr>
            <w:r>
              <w:t>,</w:t>
            </w:r>
          </w:p>
        </w:tc>
      </w:tr>
      <w:tr w:rsidR="00D74FCF">
        <w:tc>
          <w:tcPr>
            <w:tcW w:w="4592" w:type="dxa"/>
            <w:gridSpan w:val="2"/>
            <w:vMerge/>
            <w:tcBorders>
              <w:top w:val="nil"/>
              <w:left w:val="nil"/>
              <w:bottom w:val="nil"/>
              <w:right w:val="nil"/>
            </w:tcBorders>
          </w:tcPr>
          <w:p w:rsidR="00D74FCF" w:rsidRDefault="00D74FCF">
            <w:pPr>
              <w:pStyle w:val="ConsPlusNormal0"/>
            </w:pPr>
          </w:p>
        </w:tc>
        <w:tc>
          <w:tcPr>
            <w:tcW w:w="4447" w:type="dxa"/>
            <w:gridSpan w:val="8"/>
            <w:tcBorders>
              <w:top w:val="nil"/>
              <w:left w:val="nil"/>
              <w:bottom w:val="nil"/>
              <w:right w:val="nil"/>
            </w:tcBorders>
          </w:tcPr>
          <w:p w:rsidR="00D74FCF" w:rsidRDefault="00204B23">
            <w:pPr>
              <w:pStyle w:val="ConsPlusNormal0"/>
              <w:jc w:val="right"/>
            </w:pPr>
            <w:r>
              <w:t>(фамилия, имя, отчество заявителя)</w:t>
            </w:r>
          </w:p>
        </w:tc>
      </w:tr>
      <w:tr w:rsidR="00D74FCF">
        <w:tc>
          <w:tcPr>
            <w:tcW w:w="4592" w:type="dxa"/>
            <w:gridSpan w:val="2"/>
            <w:vMerge/>
            <w:tcBorders>
              <w:top w:val="nil"/>
              <w:left w:val="nil"/>
              <w:bottom w:val="nil"/>
              <w:right w:val="nil"/>
            </w:tcBorders>
          </w:tcPr>
          <w:p w:rsidR="00D74FCF" w:rsidRDefault="00D74FCF">
            <w:pPr>
              <w:pStyle w:val="ConsPlusNormal0"/>
            </w:pPr>
          </w:p>
        </w:tc>
        <w:tc>
          <w:tcPr>
            <w:tcW w:w="4447" w:type="dxa"/>
            <w:gridSpan w:val="8"/>
            <w:tcBorders>
              <w:top w:val="nil"/>
              <w:left w:val="nil"/>
              <w:bottom w:val="single" w:sz="4" w:space="0" w:color="auto"/>
              <w:right w:val="nil"/>
            </w:tcBorders>
          </w:tcPr>
          <w:p w:rsidR="00D74FCF" w:rsidRDefault="00D74FCF">
            <w:pPr>
              <w:pStyle w:val="ConsPlusNormal0"/>
            </w:pPr>
          </w:p>
        </w:tc>
      </w:tr>
      <w:tr w:rsidR="00D74FCF">
        <w:tblPrEx>
          <w:tblBorders>
            <w:insideH w:val="single" w:sz="4" w:space="0" w:color="auto"/>
          </w:tblBorders>
        </w:tblPrEx>
        <w:tc>
          <w:tcPr>
            <w:tcW w:w="4592" w:type="dxa"/>
            <w:gridSpan w:val="2"/>
            <w:vMerge/>
            <w:tcBorders>
              <w:top w:val="nil"/>
              <w:left w:val="nil"/>
              <w:bottom w:val="nil"/>
              <w:right w:val="nil"/>
            </w:tcBorders>
          </w:tcPr>
          <w:p w:rsidR="00D74FCF" w:rsidRDefault="00D74FCF">
            <w:pPr>
              <w:pStyle w:val="ConsPlusNormal0"/>
            </w:pPr>
          </w:p>
        </w:tc>
        <w:tc>
          <w:tcPr>
            <w:tcW w:w="4447" w:type="dxa"/>
            <w:gridSpan w:val="8"/>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4592" w:type="dxa"/>
            <w:gridSpan w:val="2"/>
            <w:vMerge/>
            <w:tcBorders>
              <w:top w:val="nil"/>
              <w:left w:val="nil"/>
              <w:bottom w:val="nil"/>
              <w:right w:val="nil"/>
            </w:tcBorders>
          </w:tcPr>
          <w:p w:rsidR="00D74FCF" w:rsidRDefault="00D74FCF">
            <w:pPr>
              <w:pStyle w:val="ConsPlusNormal0"/>
            </w:pPr>
          </w:p>
        </w:tc>
        <w:tc>
          <w:tcPr>
            <w:tcW w:w="4447" w:type="dxa"/>
            <w:gridSpan w:val="8"/>
            <w:tcBorders>
              <w:top w:val="single" w:sz="4" w:space="0" w:color="auto"/>
              <w:left w:val="nil"/>
              <w:bottom w:val="nil"/>
              <w:right w:val="nil"/>
            </w:tcBorders>
          </w:tcPr>
          <w:p w:rsidR="00D74FCF" w:rsidRDefault="00204B23">
            <w:pPr>
              <w:pStyle w:val="ConsPlusNormal0"/>
              <w:jc w:val="center"/>
            </w:pPr>
            <w:r>
              <w:t>(должность и место работы)</w:t>
            </w:r>
          </w:p>
        </w:tc>
      </w:tr>
      <w:tr w:rsidR="00D74FCF">
        <w:tc>
          <w:tcPr>
            <w:tcW w:w="4592" w:type="dxa"/>
            <w:gridSpan w:val="2"/>
            <w:vMerge/>
            <w:tcBorders>
              <w:top w:val="nil"/>
              <w:left w:val="nil"/>
              <w:bottom w:val="nil"/>
              <w:right w:val="nil"/>
            </w:tcBorders>
          </w:tcPr>
          <w:p w:rsidR="00D74FCF" w:rsidRDefault="00D74FCF">
            <w:pPr>
              <w:pStyle w:val="ConsPlusNormal0"/>
            </w:pPr>
          </w:p>
        </w:tc>
        <w:tc>
          <w:tcPr>
            <w:tcW w:w="1723" w:type="dxa"/>
            <w:gridSpan w:val="4"/>
            <w:tcBorders>
              <w:top w:val="nil"/>
              <w:left w:val="nil"/>
              <w:bottom w:val="nil"/>
              <w:right w:val="nil"/>
            </w:tcBorders>
          </w:tcPr>
          <w:p w:rsidR="00D74FCF" w:rsidRDefault="00204B23">
            <w:pPr>
              <w:pStyle w:val="ConsPlusNormal0"/>
            </w:pPr>
            <w:r>
              <w:t>паспорт: серия</w:t>
            </w:r>
          </w:p>
        </w:tc>
        <w:tc>
          <w:tcPr>
            <w:tcW w:w="1334" w:type="dxa"/>
            <w:gridSpan w:val="2"/>
            <w:tcBorders>
              <w:top w:val="nil"/>
              <w:left w:val="nil"/>
              <w:bottom w:val="single" w:sz="4" w:space="0" w:color="auto"/>
              <w:right w:val="nil"/>
            </w:tcBorders>
          </w:tcPr>
          <w:p w:rsidR="00D74FCF" w:rsidRDefault="00D74FCF">
            <w:pPr>
              <w:pStyle w:val="ConsPlusNormal0"/>
            </w:pPr>
          </w:p>
        </w:tc>
        <w:tc>
          <w:tcPr>
            <w:tcW w:w="420" w:type="dxa"/>
            <w:tcBorders>
              <w:top w:val="nil"/>
              <w:left w:val="nil"/>
              <w:bottom w:val="nil"/>
              <w:right w:val="nil"/>
            </w:tcBorders>
          </w:tcPr>
          <w:p w:rsidR="00D74FCF" w:rsidRDefault="00204B23">
            <w:pPr>
              <w:pStyle w:val="ConsPlusNormal0"/>
              <w:jc w:val="center"/>
            </w:pPr>
            <w:r>
              <w:t>N</w:t>
            </w:r>
          </w:p>
        </w:tc>
        <w:tc>
          <w:tcPr>
            <w:tcW w:w="970" w:type="dxa"/>
            <w:tcBorders>
              <w:top w:val="nil"/>
              <w:left w:val="nil"/>
              <w:bottom w:val="single" w:sz="4" w:space="0" w:color="auto"/>
              <w:right w:val="nil"/>
            </w:tcBorders>
          </w:tcPr>
          <w:p w:rsidR="00D74FCF" w:rsidRDefault="00D74FCF">
            <w:pPr>
              <w:pStyle w:val="ConsPlusNormal0"/>
            </w:pPr>
          </w:p>
        </w:tc>
      </w:tr>
      <w:tr w:rsidR="00D74FCF">
        <w:tc>
          <w:tcPr>
            <w:tcW w:w="4592" w:type="dxa"/>
            <w:gridSpan w:val="2"/>
            <w:vMerge/>
            <w:tcBorders>
              <w:top w:val="nil"/>
              <w:left w:val="nil"/>
              <w:bottom w:val="nil"/>
              <w:right w:val="nil"/>
            </w:tcBorders>
          </w:tcPr>
          <w:p w:rsidR="00D74FCF" w:rsidRDefault="00D74FCF">
            <w:pPr>
              <w:pStyle w:val="ConsPlusNormal0"/>
            </w:pPr>
          </w:p>
        </w:tc>
        <w:tc>
          <w:tcPr>
            <w:tcW w:w="958" w:type="dxa"/>
            <w:gridSpan w:val="2"/>
            <w:tcBorders>
              <w:top w:val="nil"/>
              <w:left w:val="nil"/>
              <w:bottom w:val="nil"/>
              <w:right w:val="nil"/>
            </w:tcBorders>
          </w:tcPr>
          <w:p w:rsidR="00D74FCF" w:rsidRDefault="00204B23">
            <w:pPr>
              <w:pStyle w:val="ConsPlusNormal0"/>
            </w:pPr>
            <w:r>
              <w:t>выдан</w:t>
            </w:r>
          </w:p>
        </w:tc>
        <w:tc>
          <w:tcPr>
            <w:tcW w:w="3489" w:type="dxa"/>
            <w:gridSpan w:val="6"/>
            <w:tcBorders>
              <w:top w:val="nil"/>
              <w:left w:val="nil"/>
              <w:bottom w:val="single" w:sz="4" w:space="0" w:color="auto"/>
              <w:right w:val="nil"/>
            </w:tcBorders>
          </w:tcPr>
          <w:p w:rsidR="00D74FCF" w:rsidRDefault="00204B23">
            <w:pPr>
              <w:pStyle w:val="ConsPlusNormal0"/>
              <w:jc w:val="right"/>
            </w:pPr>
            <w:r>
              <w:t>,</w:t>
            </w:r>
          </w:p>
        </w:tc>
      </w:tr>
      <w:tr w:rsidR="00D74FCF">
        <w:tc>
          <w:tcPr>
            <w:tcW w:w="4592" w:type="dxa"/>
            <w:gridSpan w:val="2"/>
            <w:vMerge/>
            <w:tcBorders>
              <w:top w:val="nil"/>
              <w:left w:val="nil"/>
              <w:bottom w:val="nil"/>
              <w:right w:val="nil"/>
            </w:tcBorders>
          </w:tcPr>
          <w:p w:rsidR="00D74FCF" w:rsidRDefault="00D74FCF">
            <w:pPr>
              <w:pStyle w:val="ConsPlusNormal0"/>
            </w:pPr>
          </w:p>
        </w:tc>
        <w:tc>
          <w:tcPr>
            <w:tcW w:w="2022" w:type="dxa"/>
            <w:gridSpan w:val="5"/>
            <w:tcBorders>
              <w:top w:val="nil"/>
              <w:left w:val="nil"/>
              <w:bottom w:val="nil"/>
              <w:right w:val="nil"/>
            </w:tcBorders>
          </w:tcPr>
          <w:p w:rsidR="00D74FCF" w:rsidRDefault="00204B23">
            <w:pPr>
              <w:pStyle w:val="ConsPlusNormal0"/>
            </w:pPr>
            <w:r>
              <w:t>домашний адрес:</w:t>
            </w:r>
          </w:p>
        </w:tc>
        <w:tc>
          <w:tcPr>
            <w:tcW w:w="2425" w:type="dxa"/>
            <w:gridSpan w:val="3"/>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4592" w:type="dxa"/>
            <w:gridSpan w:val="2"/>
            <w:vMerge/>
            <w:tcBorders>
              <w:top w:val="nil"/>
              <w:left w:val="nil"/>
              <w:bottom w:val="nil"/>
              <w:right w:val="nil"/>
            </w:tcBorders>
          </w:tcPr>
          <w:p w:rsidR="00D74FCF" w:rsidRDefault="00D74FCF">
            <w:pPr>
              <w:pStyle w:val="ConsPlusNormal0"/>
            </w:pPr>
          </w:p>
        </w:tc>
        <w:tc>
          <w:tcPr>
            <w:tcW w:w="1092" w:type="dxa"/>
            <w:gridSpan w:val="3"/>
            <w:tcBorders>
              <w:top w:val="nil"/>
              <w:left w:val="nil"/>
              <w:bottom w:val="nil"/>
              <w:right w:val="nil"/>
            </w:tcBorders>
          </w:tcPr>
          <w:p w:rsidR="00D74FCF" w:rsidRDefault="00204B23">
            <w:pPr>
              <w:pStyle w:val="ConsPlusNormal0"/>
            </w:pPr>
            <w:r>
              <w:t>телефон</w:t>
            </w:r>
          </w:p>
        </w:tc>
        <w:tc>
          <w:tcPr>
            <w:tcW w:w="3355" w:type="dxa"/>
            <w:gridSpan w:val="5"/>
            <w:tcBorders>
              <w:top w:val="nil"/>
              <w:left w:val="nil"/>
              <w:bottom w:val="single" w:sz="4" w:space="0" w:color="auto"/>
              <w:right w:val="nil"/>
            </w:tcBorders>
          </w:tcPr>
          <w:p w:rsidR="00D74FCF" w:rsidRDefault="00D74FCF">
            <w:pPr>
              <w:pStyle w:val="ConsPlusNormal0"/>
            </w:pPr>
          </w:p>
        </w:tc>
      </w:tr>
      <w:tr w:rsidR="00D74FCF">
        <w:tc>
          <w:tcPr>
            <w:tcW w:w="9039" w:type="dxa"/>
            <w:gridSpan w:val="10"/>
            <w:tcBorders>
              <w:top w:val="nil"/>
              <w:left w:val="nil"/>
              <w:bottom w:val="nil"/>
              <w:right w:val="nil"/>
            </w:tcBorders>
          </w:tcPr>
          <w:p w:rsidR="00D74FCF" w:rsidRDefault="00D74FCF">
            <w:pPr>
              <w:pStyle w:val="ConsPlusNormal0"/>
            </w:pPr>
          </w:p>
        </w:tc>
      </w:tr>
      <w:tr w:rsidR="00D74FCF">
        <w:tc>
          <w:tcPr>
            <w:tcW w:w="9039" w:type="dxa"/>
            <w:gridSpan w:val="10"/>
            <w:tcBorders>
              <w:top w:val="nil"/>
              <w:left w:val="nil"/>
              <w:bottom w:val="nil"/>
              <w:right w:val="nil"/>
            </w:tcBorders>
          </w:tcPr>
          <w:p w:rsidR="00D74FCF" w:rsidRDefault="00204B23">
            <w:pPr>
              <w:pStyle w:val="ConsPlusNormal0"/>
              <w:jc w:val="center"/>
            </w:pPr>
            <w:bookmarkStart w:id="36" w:name="P759"/>
            <w:bookmarkEnd w:id="36"/>
            <w:r>
              <w:t>Заявление</w:t>
            </w:r>
          </w:p>
          <w:p w:rsidR="00D74FCF" w:rsidRDefault="00204B23">
            <w:pPr>
              <w:pStyle w:val="ConsPlusNormal0"/>
              <w:jc w:val="center"/>
            </w:pPr>
            <w:r>
              <w:t>о постановке на учет нуждающихся</w:t>
            </w:r>
          </w:p>
          <w:p w:rsidR="00D74FCF" w:rsidRDefault="00204B23">
            <w:pPr>
              <w:pStyle w:val="ConsPlusNormal0"/>
              <w:jc w:val="center"/>
            </w:pPr>
            <w:r>
              <w:t>в получении социальной выплаты</w:t>
            </w:r>
          </w:p>
        </w:tc>
      </w:tr>
      <w:tr w:rsidR="00D74FCF">
        <w:tc>
          <w:tcPr>
            <w:tcW w:w="9039" w:type="dxa"/>
            <w:gridSpan w:val="10"/>
            <w:tcBorders>
              <w:top w:val="nil"/>
              <w:left w:val="nil"/>
              <w:bottom w:val="nil"/>
              <w:right w:val="nil"/>
            </w:tcBorders>
          </w:tcPr>
          <w:p w:rsidR="00D74FCF" w:rsidRDefault="00D74FCF">
            <w:pPr>
              <w:pStyle w:val="ConsPlusNormal0"/>
            </w:pPr>
          </w:p>
        </w:tc>
      </w:tr>
      <w:tr w:rsidR="00D74FCF">
        <w:tc>
          <w:tcPr>
            <w:tcW w:w="9039" w:type="dxa"/>
            <w:gridSpan w:val="10"/>
            <w:tcBorders>
              <w:top w:val="nil"/>
              <w:left w:val="nil"/>
              <w:bottom w:val="nil"/>
              <w:right w:val="nil"/>
            </w:tcBorders>
          </w:tcPr>
          <w:p w:rsidR="00D74FCF" w:rsidRDefault="00204B23">
            <w:pPr>
              <w:pStyle w:val="ConsPlusNormal0"/>
              <w:ind w:firstLine="283"/>
              <w:jc w:val="both"/>
            </w:pPr>
            <w:r>
              <w:t>Прошу поставить меня на учет нуждающихся в получении социальной выплаты в рамках Закона Самарской области "О предоставлении гражданским служащим Самарской области социальных выплат на строи</w:t>
            </w:r>
            <w:r>
              <w:t>тельство или приобретение жилого помещения" со следующим составом семьи:</w:t>
            </w:r>
          </w:p>
        </w:tc>
      </w:tr>
      <w:tr w:rsidR="00D74FCF">
        <w:tc>
          <w:tcPr>
            <w:tcW w:w="383" w:type="dxa"/>
            <w:tcBorders>
              <w:top w:val="nil"/>
              <w:left w:val="nil"/>
              <w:bottom w:val="nil"/>
              <w:right w:val="nil"/>
            </w:tcBorders>
          </w:tcPr>
          <w:p w:rsidR="00D74FCF" w:rsidRDefault="00204B23">
            <w:pPr>
              <w:pStyle w:val="ConsPlusNormal0"/>
              <w:jc w:val="both"/>
            </w:pPr>
            <w:r>
              <w:t>1)</w:t>
            </w:r>
          </w:p>
        </w:tc>
        <w:tc>
          <w:tcPr>
            <w:tcW w:w="8656" w:type="dxa"/>
            <w:gridSpan w:val="9"/>
            <w:tcBorders>
              <w:top w:val="nil"/>
              <w:left w:val="nil"/>
              <w:bottom w:val="single" w:sz="4" w:space="0" w:color="auto"/>
              <w:right w:val="nil"/>
            </w:tcBorders>
          </w:tcPr>
          <w:p w:rsidR="00D74FCF" w:rsidRDefault="00204B23">
            <w:pPr>
              <w:pStyle w:val="ConsPlusNormal0"/>
              <w:jc w:val="right"/>
            </w:pPr>
            <w:r>
              <w:t>;</w:t>
            </w:r>
          </w:p>
        </w:tc>
      </w:tr>
      <w:tr w:rsidR="00D74FCF">
        <w:tc>
          <w:tcPr>
            <w:tcW w:w="383" w:type="dxa"/>
            <w:tcBorders>
              <w:top w:val="nil"/>
              <w:left w:val="nil"/>
              <w:bottom w:val="nil"/>
              <w:right w:val="nil"/>
            </w:tcBorders>
          </w:tcPr>
          <w:p w:rsidR="00D74FCF" w:rsidRDefault="00D74FCF">
            <w:pPr>
              <w:pStyle w:val="ConsPlusNormal0"/>
            </w:pPr>
          </w:p>
        </w:tc>
        <w:tc>
          <w:tcPr>
            <w:tcW w:w="8656" w:type="dxa"/>
            <w:gridSpan w:val="9"/>
            <w:tcBorders>
              <w:top w:val="single" w:sz="4" w:space="0" w:color="auto"/>
              <w:left w:val="nil"/>
              <w:bottom w:val="nil"/>
              <w:right w:val="nil"/>
            </w:tcBorders>
          </w:tcPr>
          <w:p w:rsidR="00D74FCF" w:rsidRDefault="00204B23">
            <w:pPr>
              <w:pStyle w:val="ConsPlusNormal0"/>
              <w:jc w:val="center"/>
            </w:pPr>
            <w:r>
              <w:t>(фамилия, имя, отчество члена семьи и его отношение к заявителю)</w:t>
            </w:r>
          </w:p>
        </w:tc>
      </w:tr>
      <w:tr w:rsidR="00D74FCF">
        <w:tc>
          <w:tcPr>
            <w:tcW w:w="383" w:type="dxa"/>
            <w:tcBorders>
              <w:top w:val="nil"/>
              <w:left w:val="nil"/>
              <w:bottom w:val="nil"/>
              <w:right w:val="nil"/>
            </w:tcBorders>
          </w:tcPr>
          <w:p w:rsidR="00D74FCF" w:rsidRDefault="00204B23">
            <w:pPr>
              <w:pStyle w:val="ConsPlusNormal0"/>
              <w:jc w:val="both"/>
            </w:pPr>
            <w:r>
              <w:t>2)</w:t>
            </w:r>
          </w:p>
        </w:tc>
        <w:tc>
          <w:tcPr>
            <w:tcW w:w="8656" w:type="dxa"/>
            <w:gridSpan w:val="9"/>
            <w:tcBorders>
              <w:top w:val="nil"/>
              <w:left w:val="nil"/>
              <w:bottom w:val="single" w:sz="4" w:space="0" w:color="auto"/>
              <w:right w:val="nil"/>
            </w:tcBorders>
          </w:tcPr>
          <w:p w:rsidR="00D74FCF" w:rsidRDefault="00204B23">
            <w:pPr>
              <w:pStyle w:val="ConsPlusNormal0"/>
              <w:jc w:val="right"/>
            </w:pPr>
            <w:r>
              <w:t>;</w:t>
            </w:r>
          </w:p>
        </w:tc>
      </w:tr>
      <w:tr w:rsidR="00D74FCF">
        <w:tc>
          <w:tcPr>
            <w:tcW w:w="383" w:type="dxa"/>
            <w:tcBorders>
              <w:top w:val="nil"/>
              <w:left w:val="nil"/>
              <w:bottom w:val="nil"/>
              <w:right w:val="nil"/>
            </w:tcBorders>
          </w:tcPr>
          <w:p w:rsidR="00D74FCF" w:rsidRDefault="00D74FCF">
            <w:pPr>
              <w:pStyle w:val="ConsPlusNormal0"/>
            </w:pPr>
          </w:p>
        </w:tc>
        <w:tc>
          <w:tcPr>
            <w:tcW w:w="8656" w:type="dxa"/>
            <w:gridSpan w:val="9"/>
            <w:tcBorders>
              <w:top w:val="single" w:sz="4" w:space="0" w:color="auto"/>
              <w:left w:val="nil"/>
              <w:bottom w:val="nil"/>
              <w:right w:val="nil"/>
            </w:tcBorders>
          </w:tcPr>
          <w:p w:rsidR="00D74FCF" w:rsidRDefault="00204B23">
            <w:pPr>
              <w:pStyle w:val="ConsPlusNormal0"/>
              <w:jc w:val="center"/>
            </w:pPr>
            <w:r>
              <w:t>(фамилия, имя, отчество члена семьи и его отношение к заявителю)</w:t>
            </w:r>
          </w:p>
        </w:tc>
      </w:tr>
      <w:tr w:rsidR="00D74FCF">
        <w:tc>
          <w:tcPr>
            <w:tcW w:w="383" w:type="dxa"/>
            <w:tcBorders>
              <w:top w:val="nil"/>
              <w:left w:val="nil"/>
              <w:bottom w:val="nil"/>
              <w:right w:val="nil"/>
            </w:tcBorders>
          </w:tcPr>
          <w:p w:rsidR="00D74FCF" w:rsidRDefault="00204B23">
            <w:pPr>
              <w:pStyle w:val="ConsPlusNormal0"/>
              <w:jc w:val="both"/>
            </w:pPr>
            <w:r>
              <w:t>3)</w:t>
            </w:r>
          </w:p>
        </w:tc>
        <w:tc>
          <w:tcPr>
            <w:tcW w:w="8656" w:type="dxa"/>
            <w:gridSpan w:val="9"/>
            <w:tcBorders>
              <w:top w:val="nil"/>
              <w:left w:val="nil"/>
              <w:bottom w:val="single" w:sz="4" w:space="0" w:color="auto"/>
              <w:right w:val="nil"/>
            </w:tcBorders>
          </w:tcPr>
          <w:p w:rsidR="00D74FCF" w:rsidRDefault="00204B23">
            <w:pPr>
              <w:pStyle w:val="ConsPlusNormal0"/>
              <w:jc w:val="right"/>
            </w:pPr>
            <w:r>
              <w:t>;</w:t>
            </w:r>
          </w:p>
        </w:tc>
      </w:tr>
      <w:tr w:rsidR="00D74FCF">
        <w:tc>
          <w:tcPr>
            <w:tcW w:w="383" w:type="dxa"/>
            <w:tcBorders>
              <w:top w:val="nil"/>
              <w:left w:val="nil"/>
              <w:bottom w:val="nil"/>
              <w:right w:val="nil"/>
            </w:tcBorders>
          </w:tcPr>
          <w:p w:rsidR="00D74FCF" w:rsidRDefault="00D74FCF">
            <w:pPr>
              <w:pStyle w:val="ConsPlusNormal0"/>
            </w:pPr>
          </w:p>
        </w:tc>
        <w:tc>
          <w:tcPr>
            <w:tcW w:w="8656" w:type="dxa"/>
            <w:gridSpan w:val="9"/>
            <w:tcBorders>
              <w:top w:val="single" w:sz="4" w:space="0" w:color="auto"/>
              <w:left w:val="nil"/>
              <w:bottom w:val="nil"/>
              <w:right w:val="nil"/>
            </w:tcBorders>
          </w:tcPr>
          <w:p w:rsidR="00D74FCF" w:rsidRDefault="00204B23">
            <w:pPr>
              <w:pStyle w:val="ConsPlusNormal0"/>
              <w:jc w:val="center"/>
            </w:pPr>
            <w:r>
              <w:t>(фамилия, имя, отчество члена семьи и его отношение к заявителю)</w:t>
            </w:r>
          </w:p>
        </w:tc>
      </w:tr>
      <w:tr w:rsidR="00D74FCF">
        <w:tc>
          <w:tcPr>
            <w:tcW w:w="383" w:type="dxa"/>
            <w:tcBorders>
              <w:top w:val="nil"/>
              <w:left w:val="nil"/>
              <w:bottom w:val="nil"/>
              <w:right w:val="nil"/>
            </w:tcBorders>
          </w:tcPr>
          <w:p w:rsidR="00D74FCF" w:rsidRDefault="00204B23">
            <w:pPr>
              <w:pStyle w:val="ConsPlusNormal0"/>
              <w:jc w:val="both"/>
            </w:pPr>
            <w:r>
              <w:t>4)</w:t>
            </w:r>
          </w:p>
        </w:tc>
        <w:tc>
          <w:tcPr>
            <w:tcW w:w="8656" w:type="dxa"/>
            <w:gridSpan w:val="9"/>
            <w:tcBorders>
              <w:top w:val="nil"/>
              <w:left w:val="nil"/>
              <w:bottom w:val="single" w:sz="4" w:space="0" w:color="auto"/>
              <w:right w:val="nil"/>
            </w:tcBorders>
          </w:tcPr>
          <w:p w:rsidR="00D74FCF" w:rsidRDefault="00204B23">
            <w:pPr>
              <w:pStyle w:val="ConsPlusNormal0"/>
              <w:jc w:val="right"/>
            </w:pPr>
            <w:r>
              <w:t>.</w:t>
            </w:r>
          </w:p>
        </w:tc>
      </w:tr>
      <w:tr w:rsidR="00D74FCF">
        <w:tc>
          <w:tcPr>
            <w:tcW w:w="383" w:type="dxa"/>
            <w:tcBorders>
              <w:top w:val="nil"/>
              <w:left w:val="nil"/>
              <w:bottom w:val="nil"/>
              <w:right w:val="nil"/>
            </w:tcBorders>
          </w:tcPr>
          <w:p w:rsidR="00D74FCF" w:rsidRDefault="00D74FCF">
            <w:pPr>
              <w:pStyle w:val="ConsPlusNormal0"/>
            </w:pPr>
          </w:p>
        </w:tc>
        <w:tc>
          <w:tcPr>
            <w:tcW w:w="8656" w:type="dxa"/>
            <w:gridSpan w:val="9"/>
            <w:tcBorders>
              <w:top w:val="single" w:sz="4" w:space="0" w:color="auto"/>
              <w:left w:val="nil"/>
              <w:bottom w:val="nil"/>
              <w:right w:val="nil"/>
            </w:tcBorders>
          </w:tcPr>
          <w:p w:rsidR="00D74FCF" w:rsidRDefault="00204B23">
            <w:pPr>
              <w:pStyle w:val="ConsPlusNormal0"/>
              <w:jc w:val="center"/>
            </w:pPr>
            <w:r>
              <w:t>(фамилия, имя, отчество члена семьи и его отношение к заявителю)</w:t>
            </w:r>
          </w:p>
        </w:tc>
      </w:tr>
      <w:tr w:rsidR="00D74FCF">
        <w:tc>
          <w:tcPr>
            <w:tcW w:w="9039" w:type="dxa"/>
            <w:gridSpan w:val="10"/>
            <w:tcBorders>
              <w:top w:val="nil"/>
              <w:left w:val="nil"/>
              <w:bottom w:val="nil"/>
              <w:right w:val="nil"/>
            </w:tcBorders>
          </w:tcPr>
          <w:p w:rsidR="00D74FCF" w:rsidRDefault="00204B23">
            <w:pPr>
              <w:pStyle w:val="ConsPlusNormal0"/>
              <w:ind w:firstLine="283"/>
              <w:jc w:val="both"/>
            </w:pPr>
            <w:r>
              <w:t>По месту жительства или пребывания совместно со мной зарегистрированы следующие лица:</w:t>
            </w:r>
          </w:p>
        </w:tc>
      </w:tr>
      <w:tr w:rsidR="00D74FCF">
        <w:tc>
          <w:tcPr>
            <w:tcW w:w="383" w:type="dxa"/>
            <w:tcBorders>
              <w:top w:val="nil"/>
              <w:left w:val="nil"/>
              <w:bottom w:val="nil"/>
              <w:right w:val="nil"/>
            </w:tcBorders>
          </w:tcPr>
          <w:p w:rsidR="00D74FCF" w:rsidRDefault="00204B23">
            <w:pPr>
              <w:pStyle w:val="ConsPlusNormal0"/>
              <w:jc w:val="both"/>
            </w:pPr>
            <w:r>
              <w:t>1.</w:t>
            </w:r>
          </w:p>
        </w:tc>
        <w:tc>
          <w:tcPr>
            <w:tcW w:w="8656" w:type="dxa"/>
            <w:gridSpan w:val="9"/>
            <w:tcBorders>
              <w:top w:val="nil"/>
              <w:left w:val="nil"/>
              <w:bottom w:val="single" w:sz="4" w:space="0" w:color="auto"/>
              <w:right w:val="nil"/>
            </w:tcBorders>
          </w:tcPr>
          <w:p w:rsidR="00D74FCF" w:rsidRDefault="00204B23">
            <w:pPr>
              <w:pStyle w:val="ConsPlusNormal0"/>
              <w:jc w:val="right"/>
            </w:pPr>
            <w:r>
              <w:t>;</w:t>
            </w:r>
          </w:p>
        </w:tc>
      </w:tr>
      <w:tr w:rsidR="00D74FCF">
        <w:tc>
          <w:tcPr>
            <w:tcW w:w="383" w:type="dxa"/>
            <w:tcBorders>
              <w:top w:val="nil"/>
              <w:left w:val="nil"/>
              <w:bottom w:val="nil"/>
              <w:right w:val="nil"/>
            </w:tcBorders>
          </w:tcPr>
          <w:p w:rsidR="00D74FCF" w:rsidRDefault="00D74FCF">
            <w:pPr>
              <w:pStyle w:val="ConsPlusNormal0"/>
            </w:pPr>
          </w:p>
        </w:tc>
        <w:tc>
          <w:tcPr>
            <w:tcW w:w="8656" w:type="dxa"/>
            <w:gridSpan w:val="9"/>
            <w:tcBorders>
              <w:top w:val="single" w:sz="4" w:space="0" w:color="auto"/>
              <w:left w:val="nil"/>
              <w:bottom w:val="nil"/>
              <w:right w:val="nil"/>
            </w:tcBorders>
          </w:tcPr>
          <w:p w:rsidR="00D74FCF" w:rsidRDefault="00204B23">
            <w:pPr>
              <w:pStyle w:val="ConsPlusNormal0"/>
              <w:jc w:val="center"/>
            </w:pPr>
            <w:r>
              <w:t>(Ф.И.О., число, месяц, год рождения)</w:t>
            </w:r>
          </w:p>
        </w:tc>
      </w:tr>
      <w:tr w:rsidR="00D74FCF">
        <w:tc>
          <w:tcPr>
            <w:tcW w:w="383" w:type="dxa"/>
            <w:tcBorders>
              <w:top w:val="nil"/>
              <w:left w:val="nil"/>
              <w:bottom w:val="nil"/>
              <w:right w:val="nil"/>
            </w:tcBorders>
          </w:tcPr>
          <w:p w:rsidR="00D74FCF" w:rsidRDefault="00204B23">
            <w:pPr>
              <w:pStyle w:val="ConsPlusNormal0"/>
              <w:jc w:val="both"/>
            </w:pPr>
            <w:r>
              <w:t>2.</w:t>
            </w:r>
          </w:p>
        </w:tc>
        <w:tc>
          <w:tcPr>
            <w:tcW w:w="8656" w:type="dxa"/>
            <w:gridSpan w:val="9"/>
            <w:tcBorders>
              <w:top w:val="nil"/>
              <w:left w:val="nil"/>
              <w:bottom w:val="single" w:sz="4" w:space="0" w:color="auto"/>
              <w:right w:val="nil"/>
            </w:tcBorders>
          </w:tcPr>
          <w:p w:rsidR="00D74FCF" w:rsidRDefault="00204B23">
            <w:pPr>
              <w:pStyle w:val="ConsPlusNormal0"/>
              <w:jc w:val="right"/>
            </w:pPr>
            <w:r>
              <w:t>;</w:t>
            </w:r>
          </w:p>
        </w:tc>
      </w:tr>
      <w:tr w:rsidR="00D74FCF">
        <w:tc>
          <w:tcPr>
            <w:tcW w:w="383" w:type="dxa"/>
            <w:tcBorders>
              <w:top w:val="nil"/>
              <w:left w:val="nil"/>
              <w:bottom w:val="nil"/>
              <w:right w:val="nil"/>
            </w:tcBorders>
          </w:tcPr>
          <w:p w:rsidR="00D74FCF" w:rsidRDefault="00D74FCF">
            <w:pPr>
              <w:pStyle w:val="ConsPlusNormal0"/>
            </w:pPr>
          </w:p>
        </w:tc>
        <w:tc>
          <w:tcPr>
            <w:tcW w:w="8656" w:type="dxa"/>
            <w:gridSpan w:val="9"/>
            <w:tcBorders>
              <w:top w:val="single" w:sz="4" w:space="0" w:color="auto"/>
              <w:left w:val="nil"/>
              <w:bottom w:val="nil"/>
              <w:right w:val="nil"/>
            </w:tcBorders>
          </w:tcPr>
          <w:p w:rsidR="00D74FCF" w:rsidRDefault="00204B23">
            <w:pPr>
              <w:pStyle w:val="ConsPlusNormal0"/>
              <w:jc w:val="center"/>
            </w:pPr>
            <w:r>
              <w:t>(Ф.И.О., число, месяц, год рождения)</w:t>
            </w:r>
          </w:p>
        </w:tc>
      </w:tr>
      <w:tr w:rsidR="00D74FCF">
        <w:tc>
          <w:tcPr>
            <w:tcW w:w="383" w:type="dxa"/>
            <w:tcBorders>
              <w:top w:val="nil"/>
              <w:left w:val="nil"/>
              <w:bottom w:val="nil"/>
              <w:right w:val="nil"/>
            </w:tcBorders>
          </w:tcPr>
          <w:p w:rsidR="00D74FCF" w:rsidRDefault="00204B23">
            <w:pPr>
              <w:pStyle w:val="ConsPlusNormal0"/>
              <w:jc w:val="both"/>
            </w:pPr>
            <w:r>
              <w:t>3.</w:t>
            </w:r>
          </w:p>
        </w:tc>
        <w:tc>
          <w:tcPr>
            <w:tcW w:w="8656" w:type="dxa"/>
            <w:gridSpan w:val="9"/>
            <w:tcBorders>
              <w:top w:val="nil"/>
              <w:left w:val="nil"/>
              <w:bottom w:val="single" w:sz="4" w:space="0" w:color="auto"/>
              <w:right w:val="nil"/>
            </w:tcBorders>
          </w:tcPr>
          <w:p w:rsidR="00D74FCF" w:rsidRDefault="00204B23">
            <w:pPr>
              <w:pStyle w:val="ConsPlusNormal0"/>
              <w:jc w:val="right"/>
            </w:pPr>
            <w:r>
              <w:t>;</w:t>
            </w:r>
          </w:p>
        </w:tc>
      </w:tr>
      <w:tr w:rsidR="00D74FCF">
        <w:tc>
          <w:tcPr>
            <w:tcW w:w="383" w:type="dxa"/>
            <w:tcBorders>
              <w:top w:val="nil"/>
              <w:left w:val="nil"/>
              <w:bottom w:val="nil"/>
              <w:right w:val="nil"/>
            </w:tcBorders>
          </w:tcPr>
          <w:p w:rsidR="00D74FCF" w:rsidRDefault="00D74FCF">
            <w:pPr>
              <w:pStyle w:val="ConsPlusNormal0"/>
            </w:pPr>
          </w:p>
        </w:tc>
        <w:tc>
          <w:tcPr>
            <w:tcW w:w="8656" w:type="dxa"/>
            <w:gridSpan w:val="9"/>
            <w:tcBorders>
              <w:top w:val="single" w:sz="4" w:space="0" w:color="auto"/>
              <w:left w:val="nil"/>
              <w:bottom w:val="nil"/>
              <w:right w:val="nil"/>
            </w:tcBorders>
          </w:tcPr>
          <w:p w:rsidR="00D74FCF" w:rsidRDefault="00204B23">
            <w:pPr>
              <w:pStyle w:val="ConsPlusNormal0"/>
              <w:jc w:val="center"/>
            </w:pPr>
            <w:r>
              <w:t>(Ф.И.О., число, месяц, год рождения)</w:t>
            </w:r>
          </w:p>
        </w:tc>
      </w:tr>
      <w:tr w:rsidR="00D74FCF">
        <w:tc>
          <w:tcPr>
            <w:tcW w:w="383" w:type="dxa"/>
            <w:tcBorders>
              <w:top w:val="nil"/>
              <w:left w:val="nil"/>
              <w:bottom w:val="nil"/>
              <w:right w:val="nil"/>
            </w:tcBorders>
          </w:tcPr>
          <w:p w:rsidR="00D74FCF" w:rsidRDefault="00204B23">
            <w:pPr>
              <w:pStyle w:val="ConsPlusNormal0"/>
              <w:jc w:val="both"/>
            </w:pPr>
            <w:r>
              <w:t>4.</w:t>
            </w:r>
          </w:p>
        </w:tc>
        <w:tc>
          <w:tcPr>
            <w:tcW w:w="8656" w:type="dxa"/>
            <w:gridSpan w:val="9"/>
            <w:tcBorders>
              <w:top w:val="nil"/>
              <w:left w:val="nil"/>
              <w:bottom w:val="single" w:sz="4" w:space="0" w:color="auto"/>
              <w:right w:val="nil"/>
            </w:tcBorders>
          </w:tcPr>
          <w:p w:rsidR="00D74FCF" w:rsidRDefault="00204B23">
            <w:pPr>
              <w:pStyle w:val="ConsPlusNormal0"/>
              <w:jc w:val="right"/>
            </w:pPr>
            <w:r>
              <w:t>.</w:t>
            </w:r>
          </w:p>
        </w:tc>
      </w:tr>
      <w:tr w:rsidR="00D74FCF">
        <w:tc>
          <w:tcPr>
            <w:tcW w:w="383" w:type="dxa"/>
            <w:tcBorders>
              <w:top w:val="nil"/>
              <w:left w:val="nil"/>
              <w:bottom w:val="nil"/>
              <w:right w:val="nil"/>
            </w:tcBorders>
          </w:tcPr>
          <w:p w:rsidR="00D74FCF" w:rsidRDefault="00D74FCF">
            <w:pPr>
              <w:pStyle w:val="ConsPlusNormal0"/>
            </w:pPr>
          </w:p>
        </w:tc>
        <w:tc>
          <w:tcPr>
            <w:tcW w:w="8656" w:type="dxa"/>
            <w:gridSpan w:val="9"/>
            <w:tcBorders>
              <w:top w:val="single" w:sz="4" w:space="0" w:color="auto"/>
              <w:left w:val="nil"/>
              <w:bottom w:val="nil"/>
              <w:right w:val="nil"/>
            </w:tcBorders>
          </w:tcPr>
          <w:p w:rsidR="00D74FCF" w:rsidRDefault="00204B23">
            <w:pPr>
              <w:pStyle w:val="ConsPlusNormal0"/>
              <w:jc w:val="center"/>
            </w:pPr>
            <w:r>
              <w:t>(Ф.И.О., число, месяц, год рождения)</w:t>
            </w:r>
          </w:p>
        </w:tc>
      </w:tr>
      <w:tr w:rsidR="00D74FCF">
        <w:tc>
          <w:tcPr>
            <w:tcW w:w="9039" w:type="dxa"/>
            <w:gridSpan w:val="10"/>
            <w:tcBorders>
              <w:top w:val="nil"/>
              <w:left w:val="nil"/>
              <w:bottom w:val="nil"/>
              <w:right w:val="nil"/>
            </w:tcBorders>
          </w:tcPr>
          <w:p w:rsidR="00D74FCF" w:rsidRDefault="00204B23">
            <w:pPr>
              <w:pStyle w:val="ConsPlusNormal0"/>
              <w:ind w:firstLine="283"/>
              <w:jc w:val="both"/>
            </w:pPr>
            <w:r>
              <w:lastRenderedPageBreak/>
              <w:t xml:space="preserve">В соответствии с Федеральным </w:t>
            </w:r>
            <w:hyperlink r:id="rId270"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w:t>
            </w:r>
            <w:r>
              <w:t>х данных" выражаю(ем) согласие на обработку своих персональных данных с правом совершения следующих действий (операций) или совокупности действий (операций): сбор, запись, систематизация, накопление, хранение, уточнение (обновление, изменение), извлечение,</w:t>
            </w:r>
            <w:r>
              <w:t xml:space="preserve"> использование, передача (распространение, предоставление, доступ), обезличивание, блокирование, удаление, уничтожение с использованием средств автоматизации или без использования таких средств, указанных выше и в прилагаемых к настоящему заявлению докумен</w:t>
            </w:r>
            <w:r>
              <w:t>тах, с целью постановки на учет нуждающихся в получении социальной выплаты.</w:t>
            </w:r>
          </w:p>
        </w:tc>
      </w:tr>
      <w:tr w:rsidR="00D74FCF">
        <w:tc>
          <w:tcPr>
            <w:tcW w:w="9039" w:type="dxa"/>
            <w:gridSpan w:val="10"/>
            <w:tcBorders>
              <w:top w:val="nil"/>
              <w:left w:val="nil"/>
              <w:bottom w:val="nil"/>
              <w:right w:val="nil"/>
            </w:tcBorders>
          </w:tcPr>
          <w:p w:rsidR="00D74FCF" w:rsidRDefault="00204B23">
            <w:pPr>
              <w:pStyle w:val="ConsPlusNormal0"/>
              <w:ind w:firstLine="283"/>
              <w:jc w:val="both"/>
            </w:pPr>
            <w:r>
              <w:t>Данное мною согласие на обработку вышеуказанных персональных данных действует бессрочно и может быть отозвано в письменной форме.</w:t>
            </w:r>
          </w:p>
        </w:tc>
      </w:tr>
    </w:tbl>
    <w:p w:rsidR="00D74FCF" w:rsidRDefault="00D74FC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6"/>
        <w:gridCol w:w="6406"/>
        <w:gridCol w:w="1644"/>
      </w:tblGrid>
      <w:tr w:rsidR="00D74FCF">
        <w:tc>
          <w:tcPr>
            <w:tcW w:w="946" w:type="dxa"/>
          </w:tcPr>
          <w:p w:rsidR="00D74FCF" w:rsidRDefault="00204B23">
            <w:pPr>
              <w:pStyle w:val="ConsPlusNormal0"/>
              <w:jc w:val="center"/>
            </w:pPr>
            <w:r>
              <w:t>N п/п</w:t>
            </w:r>
          </w:p>
        </w:tc>
        <w:tc>
          <w:tcPr>
            <w:tcW w:w="6406" w:type="dxa"/>
          </w:tcPr>
          <w:p w:rsidR="00D74FCF" w:rsidRDefault="00204B23">
            <w:pPr>
              <w:pStyle w:val="ConsPlusNormal0"/>
              <w:jc w:val="center"/>
            </w:pPr>
            <w:r>
              <w:t>Фамилии, имена, отчества заявителя и член</w:t>
            </w:r>
            <w:r>
              <w:t>ов его семьи</w:t>
            </w:r>
          </w:p>
        </w:tc>
        <w:tc>
          <w:tcPr>
            <w:tcW w:w="1644" w:type="dxa"/>
          </w:tcPr>
          <w:p w:rsidR="00D74FCF" w:rsidRDefault="00204B23">
            <w:pPr>
              <w:pStyle w:val="ConsPlusNormal0"/>
              <w:jc w:val="center"/>
            </w:pPr>
            <w:r>
              <w:t>Подпись</w:t>
            </w:r>
          </w:p>
        </w:tc>
      </w:tr>
      <w:tr w:rsidR="00D74FCF">
        <w:tc>
          <w:tcPr>
            <w:tcW w:w="946" w:type="dxa"/>
          </w:tcPr>
          <w:p w:rsidR="00D74FCF" w:rsidRDefault="00D74FCF">
            <w:pPr>
              <w:pStyle w:val="ConsPlusNormal0"/>
            </w:pPr>
          </w:p>
        </w:tc>
        <w:tc>
          <w:tcPr>
            <w:tcW w:w="6406" w:type="dxa"/>
          </w:tcPr>
          <w:p w:rsidR="00D74FCF" w:rsidRDefault="00D74FCF">
            <w:pPr>
              <w:pStyle w:val="ConsPlusNormal0"/>
            </w:pPr>
          </w:p>
        </w:tc>
        <w:tc>
          <w:tcPr>
            <w:tcW w:w="1644" w:type="dxa"/>
          </w:tcPr>
          <w:p w:rsidR="00D74FCF" w:rsidRDefault="00D74FCF">
            <w:pPr>
              <w:pStyle w:val="ConsPlusNormal0"/>
            </w:pPr>
          </w:p>
        </w:tc>
      </w:tr>
      <w:tr w:rsidR="00D74FCF">
        <w:tc>
          <w:tcPr>
            <w:tcW w:w="946" w:type="dxa"/>
          </w:tcPr>
          <w:p w:rsidR="00D74FCF" w:rsidRDefault="00D74FCF">
            <w:pPr>
              <w:pStyle w:val="ConsPlusNormal0"/>
            </w:pPr>
          </w:p>
        </w:tc>
        <w:tc>
          <w:tcPr>
            <w:tcW w:w="6406" w:type="dxa"/>
          </w:tcPr>
          <w:p w:rsidR="00D74FCF" w:rsidRDefault="00D74FCF">
            <w:pPr>
              <w:pStyle w:val="ConsPlusNormal0"/>
            </w:pPr>
          </w:p>
        </w:tc>
        <w:tc>
          <w:tcPr>
            <w:tcW w:w="1644" w:type="dxa"/>
          </w:tcPr>
          <w:p w:rsidR="00D74FCF" w:rsidRDefault="00D74FCF">
            <w:pPr>
              <w:pStyle w:val="ConsPlusNormal0"/>
            </w:pPr>
          </w:p>
        </w:tc>
      </w:tr>
      <w:tr w:rsidR="00D74FCF">
        <w:tc>
          <w:tcPr>
            <w:tcW w:w="946" w:type="dxa"/>
          </w:tcPr>
          <w:p w:rsidR="00D74FCF" w:rsidRDefault="00D74FCF">
            <w:pPr>
              <w:pStyle w:val="ConsPlusNormal0"/>
            </w:pPr>
          </w:p>
        </w:tc>
        <w:tc>
          <w:tcPr>
            <w:tcW w:w="6406" w:type="dxa"/>
          </w:tcPr>
          <w:p w:rsidR="00D74FCF" w:rsidRDefault="00D74FCF">
            <w:pPr>
              <w:pStyle w:val="ConsPlusNormal0"/>
            </w:pPr>
          </w:p>
        </w:tc>
        <w:tc>
          <w:tcPr>
            <w:tcW w:w="1644" w:type="dxa"/>
          </w:tcPr>
          <w:p w:rsidR="00D74FCF" w:rsidRDefault="00D74FCF">
            <w:pPr>
              <w:pStyle w:val="ConsPlusNormal0"/>
            </w:pPr>
          </w:p>
        </w:tc>
      </w:tr>
      <w:tr w:rsidR="00D74FCF">
        <w:tc>
          <w:tcPr>
            <w:tcW w:w="946" w:type="dxa"/>
          </w:tcPr>
          <w:p w:rsidR="00D74FCF" w:rsidRDefault="00D74FCF">
            <w:pPr>
              <w:pStyle w:val="ConsPlusNormal0"/>
            </w:pPr>
          </w:p>
        </w:tc>
        <w:tc>
          <w:tcPr>
            <w:tcW w:w="6406" w:type="dxa"/>
          </w:tcPr>
          <w:p w:rsidR="00D74FCF" w:rsidRDefault="00D74FCF">
            <w:pPr>
              <w:pStyle w:val="ConsPlusNormal0"/>
            </w:pPr>
          </w:p>
        </w:tc>
        <w:tc>
          <w:tcPr>
            <w:tcW w:w="1644" w:type="dxa"/>
          </w:tcPr>
          <w:p w:rsidR="00D74FCF" w:rsidRDefault="00D74FCF">
            <w:pPr>
              <w:pStyle w:val="ConsPlusNormal0"/>
            </w:pPr>
          </w:p>
        </w:tc>
      </w:tr>
    </w:tbl>
    <w:p w:rsidR="00D74FCF" w:rsidRDefault="00D74FCF">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8"/>
        <w:gridCol w:w="149"/>
        <w:gridCol w:w="340"/>
        <w:gridCol w:w="2909"/>
        <w:gridCol w:w="340"/>
        <w:gridCol w:w="2778"/>
        <w:gridCol w:w="340"/>
        <w:gridCol w:w="1474"/>
      </w:tblGrid>
      <w:tr w:rsidR="00D74FCF">
        <w:tc>
          <w:tcPr>
            <w:tcW w:w="9018" w:type="dxa"/>
            <w:gridSpan w:val="9"/>
            <w:tcBorders>
              <w:top w:val="nil"/>
              <w:left w:val="nil"/>
              <w:bottom w:val="nil"/>
              <w:right w:val="nil"/>
            </w:tcBorders>
          </w:tcPr>
          <w:p w:rsidR="00D74FCF" w:rsidRDefault="00204B23">
            <w:pPr>
              <w:pStyle w:val="ConsPlusNormal0"/>
              <w:ind w:firstLine="283"/>
              <w:jc w:val="both"/>
            </w:pPr>
            <w:r>
              <w:t xml:space="preserve">К заявлению приложены (указываются документы в соответствии с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частью 1 статьи 3</w:t>
              </w:r>
            </w:hyperlink>
            <w:r>
              <w:t xml:space="preserve"> Закона Самарской области "</w:t>
            </w:r>
            <w:r>
              <w:t>О предоставлении гражданским служащим Самарской области социальных выплат на строительство или приобретение жилого помещения"):</w:t>
            </w:r>
          </w:p>
        </w:tc>
      </w:tr>
      <w:tr w:rsidR="00D74FCF">
        <w:tc>
          <w:tcPr>
            <w:tcW w:w="688" w:type="dxa"/>
            <w:gridSpan w:val="2"/>
            <w:tcBorders>
              <w:top w:val="nil"/>
              <w:left w:val="nil"/>
              <w:bottom w:val="nil"/>
              <w:right w:val="nil"/>
            </w:tcBorders>
          </w:tcPr>
          <w:p w:rsidR="00D74FCF" w:rsidRDefault="00204B23">
            <w:pPr>
              <w:pStyle w:val="ConsPlusNormal0"/>
              <w:jc w:val="both"/>
            </w:pPr>
            <w:r>
              <w:t>1)</w:t>
            </w:r>
          </w:p>
        </w:tc>
        <w:tc>
          <w:tcPr>
            <w:tcW w:w="8330" w:type="dxa"/>
            <w:gridSpan w:val="7"/>
            <w:tcBorders>
              <w:top w:val="nil"/>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2)</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3)</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4)</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5)</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6)</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7)</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8)</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9)</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10)</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lastRenderedPageBreak/>
              <w:t>11)</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12)</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688" w:type="dxa"/>
            <w:gridSpan w:val="2"/>
            <w:tcBorders>
              <w:top w:val="nil"/>
              <w:left w:val="nil"/>
              <w:bottom w:val="nil"/>
              <w:right w:val="nil"/>
            </w:tcBorders>
          </w:tcPr>
          <w:p w:rsidR="00D74FCF" w:rsidRDefault="00204B23">
            <w:pPr>
              <w:pStyle w:val="ConsPlusNormal0"/>
              <w:jc w:val="both"/>
            </w:pPr>
            <w:r>
              <w:t>13)</w:t>
            </w:r>
          </w:p>
        </w:tc>
        <w:tc>
          <w:tcPr>
            <w:tcW w:w="8330" w:type="dxa"/>
            <w:gridSpan w:val="7"/>
            <w:tcBorders>
              <w:top w:val="single" w:sz="4" w:space="0" w:color="auto"/>
              <w:left w:val="nil"/>
              <w:bottom w:val="single" w:sz="4" w:space="0" w:color="auto"/>
              <w:right w:val="nil"/>
            </w:tcBorders>
          </w:tcPr>
          <w:p w:rsidR="00D74FCF" w:rsidRDefault="00204B23">
            <w:pPr>
              <w:pStyle w:val="ConsPlusNormal0"/>
              <w:jc w:val="right"/>
            </w:pPr>
            <w:r>
              <w:t>.</w:t>
            </w:r>
          </w:p>
        </w:tc>
      </w:tr>
      <w:tr w:rsidR="00D74FCF">
        <w:tc>
          <w:tcPr>
            <w:tcW w:w="9018" w:type="dxa"/>
            <w:gridSpan w:val="9"/>
            <w:tcBorders>
              <w:top w:val="nil"/>
              <w:left w:val="nil"/>
              <w:bottom w:val="nil"/>
              <w:right w:val="nil"/>
            </w:tcBorders>
          </w:tcPr>
          <w:p w:rsidR="00D74FCF" w:rsidRDefault="00204B23">
            <w:pPr>
              <w:pStyle w:val="ConsPlusNormal0"/>
              <w:jc w:val="both"/>
            </w:pPr>
            <w:r>
              <w:t>Подпись заявителя:</w:t>
            </w:r>
          </w:p>
        </w:tc>
      </w:tr>
      <w:tr w:rsidR="00D74FCF">
        <w:tc>
          <w:tcPr>
            <w:tcW w:w="4086" w:type="dxa"/>
            <w:gridSpan w:val="5"/>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2778" w:type="dxa"/>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1474" w:type="dxa"/>
            <w:tcBorders>
              <w:top w:val="nil"/>
              <w:left w:val="nil"/>
              <w:bottom w:val="single" w:sz="4" w:space="0" w:color="auto"/>
              <w:right w:val="nil"/>
            </w:tcBorders>
          </w:tcPr>
          <w:p w:rsidR="00D74FCF" w:rsidRDefault="00D74FCF">
            <w:pPr>
              <w:pStyle w:val="ConsPlusNormal0"/>
            </w:pPr>
          </w:p>
        </w:tc>
      </w:tr>
      <w:tr w:rsidR="00D74FCF">
        <w:tc>
          <w:tcPr>
            <w:tcW w:w="4086" w:type="dxa"/>
            <w:gridSpan w:val="5"/>
            <w:tcBorders>
              <w:top w:val="single" w:sz="4" w:space="0" w:color="auto"/>
              <w:left w:val="nil"/>
              <w:bottom w:val="nil"/>
              <w:right w:val="nil"/>
            </w:tcBorders>
          </w:tcPr>
          <w:p w:rsidR="00D74FCF" w:rsidRDefault="00204B23">
            <w:pPr>
              <w:pStyle w:val="ConsPlusNormal0"/>
              <w:jc w:val="center"/>
            </w:pPr>
            <w:r>
              <w:t>(фамилия, имя, отчество)</w:t>
            </w:r>
          </w:p>
        </w:tc>
        <w:tc>
          <w:tcPr>
            <w:tcW w:w="340" w:type="dxa"/>
            <w:tcBorders>
              <w:top w:val="nil"/>
              <w:left w:val="nil"/>
              <w:bottom w:val="nil"/>
              <w:right w:val="nil"/>
            </w:tcBorders>
          </w:tcPr>
          <w:p w:rsidR="00D74FCF" w:rsidRDefault="00D74FCF">
            <w:pPr>
              <w:pStyle w:val="ConsPlusNormal0"/>
            </w:pPr>
          </w:p>
        </w:tc>
        <w:tc>
          <w:tcPr>
            <w:tcW w:w="2778" w:type="dxa"/>
            <w:tcBorders>
              <w:top w:val="single" w:sz="4" w:space="0" w:color="auto"/>
              <w:left w:val="nil"/>
              <w:bottom w:val="nil"/>
              <w:right w:val="nil"/>
            </w:tcBorders>
          </w:tcPr>
          <w:p w:rsidR="00D74FCF" w:rsidRDefault="00204B23">
            <w:pPr>
              <w:pStyle w:val="ConsPlusNormal0"/>
              <w:jc w:val="center"/>
            </w:pPr>
            <w:r>
              <w:t>(подпись)</w:t>
            </w:r>
          </w:p>
        </w:tc>
        <w:tc>
          <w:tcPr>
            <w:tcW w:w="340" w:type="dxa"/>
            <w:tcBorders>
              <w:top w:val="nil"/>
              <w:left w:val="nil"/>
              <w:bottom w:val="nil"/>
              <w:right w:val="nil"/>
            </w:tcBorders>
          </w:tcPr>
          <w:p w:rsidR="00D74FCF" w:rsidRDefault="00D74FCF">
            <w:pPr>
              <w:pStyle w:val="ConsPlusNormal0"/>
            </w:pPr>
          </w:p>
        </w:tc>
        <w:tc>
          <w:tcPr>
            <w:tcW w:w="1474" w:type="dxa"/>
            <w:tcBorders>
              <w:top w:val="single" w:sz="4" w:space="0" w:color="auto"/>
              <w:left w:val="nil"/>
              <w:bottom w:val="nil"/>
              <w:right w:val="nil"/>
            </w:tcBorders>
          </w:tcPr>
          <w:p w:rsidR="00D74FCF" w:rsidRDefault="00204B23">
            <w:pPr>
              <w:pStyle w:val="ConsPlusNormal0"/>
              <w:jc w:val="center"/>
            </w:pPr>
            <w:r>
              <w:t>(дата)</w:t>
            </w:r>
          </w:p>
        </w:tc>
      </w:tr>
      <w:tr w:rsidR="00D74FCF">
        <w:tc>
          <w:tcPr>
            <w:tcW w:w="9018" w:type="dxa"/>
            <w:gridSpan w:val="9"/>
            <w:tcBorders>
              <w:top w:val="nil"/>
              <w:left w:val="nil"/>
              <w:bottom w:val="nil"/>
              <w:right w:val="nil"/>
            </w:tcBorders>
          </w:tcPr>
          <w:p w:rsidR="00D74FCF" w:rsidRDefault="00D74FCF">
            <w:pPr>
              <w:pStyle w:val="ConsPlusNormal0"/>
            </w:pPr>
          </w:p>
        </w:tc>
      </w:tr>
      <w:tr w:rsidR="00D74FCF">
        <w:tc>
          <w:tcPr>
            <w:tcW w:w="9018" w:type="dxa"/>
            <w:gridSpan w:val="9"/>
            <w:tcBorders>
              <w:top w:val="nil"/>
              <w:left w:val="nil"/>
              <w:bottom w:val="nil"/>
              <w:right w:val="nil"/>
            </w:tcBorders>
          </w:tcPr>
          <w:p w:rsidR="00D74FCF" w:rsidRDefault="00204B23">
            <w:pPr>
              <w:pStyle w:val="ConsPlusNormal0"/>
              <w:jc w:val="both"/>
            </w:pPr>
            <w:r>
              <w:t>Подписи совершеннолетних членов семьи заявителя (если имеются):</w:t>
            </w:r>
          </w:p>
        </w:tc>
      </w:tr>
      <w:tr w:rsidR="00D74FCF">
        <w:tc>
          <w:tcPr>
            <w:tcW w:w="4086" w:type="dxa"/>
            <w:gridSpan w:val="5"/>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2778" w:type="dxa"/>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1474" w:type="dxa"/>
            <w:tcBorders>
              <w:top w:val="nil"/>
              <w:left w:val="nil"/>
              <w:bottom w:val="single" w:sz="4" w:space="0" w:color="auto"/>
              <w:right w:val="nil"/>
            </w:tcBorders>
          </w:tcPr>
          <w:p w:rsidR="00D74FCF" w:rsidRDefault="00D74FCF">
            <w:pPr>
              <w:pStyle w:val="ConsPlusNormal0"/>
            </w:pPr>
          </w:p>
        </w:tc>
      </w:tr>
      <w:tr w:rsidR="00D74FCF">
        <w:tc>
          <w:tcPr>
            <w:tcW w:w="4086" w:type="dxa"/>
            <w:gridSpan w:val="5"/>
            <w:tcBorders>
              <w:top w:val="single" w:sz="4" w:space="0" w:color="auto"/>
              <w:left w:val="nil"/>
              <w:bottom w:val="nil"/>
              <w:right w:val="nil"/>
            </w:tcBorders>
          </w:tcPr>
          <w:p w:rsidR="00D74FCF" w:rsidRDefault="00204B23">
            <w:pPr>
              <w:pStyle w:val="ConsPlusNormal0"/>
              <w:jc w:val="center"/>
            </w:pPr>
            <w:r>
              <w:t>(фамилия, имя, отчество)</w:t>
            </w:r>
          </w:p>
        </w:tc>
        <w:tc>
          <w:tcPr>
            <w:tcW w:w="340" w:type="dxa"/>
            <w:tcBorders>
              <w:top w:val="nil"/>
              <w:left w:val="nil"/>
              <w:bottom w:val="nil"/>
              <w:right w:val="nil"/>
            </w:tcBorders>
          </w:tcPr>
          <w:p w:rsidR="00D74FCF" w:rsidRDefault="00D74FCF">
            <w:pPr>
              <w:pStyle w:val="ConsPlusNormal0"/>
            </w:pPr>
          </w:p>
        </w:tc>
        <w:tc>
          <w:tcPr>
            <w:tcW w:w="2778" w:type="dxa"/>
            <w:tcBorders>
              <w:top w:val="single" w:sz="4" w:space="0" w:color="auto"/>
              <w:left w:val="nil"/>
              <w:bottom w:val="nil"/>
              <w:right w:val="nil"/>
            </w:tcBorders>
          </w:tcPr>
          <w:p w:rsidR="00D74FCF" w:rsidRDefault="00204B23">
            <w:pPr>
              <w:pStyle w:val="ConsPlusNormal0"/>
              <w:jc w:val="center"/>
            </w:pPr>
            <w:r>
              <w:t>(подпись)</w:t>
            </w:r>
          </w:p>
        </w:tc>
        <w:tc>
          <w:tcPr>
            <w:tcW w:w="340" w:type="dxa"/>
            <w:tcBorders>
              <w:top w:val="nil"/>
              <w:left w:val="nil"/>
              <w:bottom w:val="nil"/>
              <w:right w:val="nil"/>
            </w:tcBorders>
          </w:tcPr>
          <w:p w:rsidR="00D74FCF" w:rsidRDefault="00D74FCF">
            <w:pPr>
              <w:pStyle w:val="ConsPlusNormal0"/>
            </w:pPr>
          </w:p>
        </w:tc>
        <w:tc>
          <w:tcPr>
            <w:tcW w:w="1474" w:type="dxa"/>
            <w:tcBorders>
              <w:top w:val="single" w:sz="4" w:space="0" w:color="auto"/>
              <w:left w:val="nil"/>
              <w:bottom w:val="nil"/>
              <w:right w:val="nil"/>
            </w:tcBorders>
          </w:tcPr>
          <w:p w:rsidR="00D74FCF" w:rsidRDefault="00204B23">
            <w:pPr>
              <w:pStyle w:val="ConsPlusNormal0"/>
              <w:jc w:val="center"/>
            </w:pPr>
            <w:r>
              <w:t>(дата)</w:t>
            </w:r>
          </w:p>
        </w:tc>
      </w:tr>
      <w:tr w:rsidR="00D74FCF">
        <w:tc>
          <w:tcPr>
            <w:tcW w:w="4086" w:type="dxa"/>
            <w:gridSpan w:val="5"/>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2778" w:type="dxa"/>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1474" w:type="dxa"/>
            <w:tcBorders>
              <w:top w:val="nil"/>
              <w:left w:val="nil"/>
              <w:bottom w:val="single" w:sz="4" w:space="0" w:color="auto"/>
              <w:right w:val="nil"/>
            </w:tcBorders>
          </w:tcPr>
          <w:p w:rsidR="00D74FCF" w:rsidRDefault="00D74FCF">
            <w:pPr>
              <w:pStyle w:val="ConsPlusNormal0"/>
            </w:pPr>
          </w:p>
        </w:tc>
      </w:tr>
      <w:tr w:rsidR="00D74FCF">
        <w:tc>
          <w:tcPr>
            <w:tcW w:w="4086" w:type="dxa"/>
            <w:gridSpan w:val="5"/>
            <w:tcBorders>
              <w:top w:val="single" w:sz="4" w:space="0" w:color="auto"/>
              <w:left w:val="nil"/>
              <w:bottom w:val="nil"/>
              <w:right w:val="nil"/>
            </w:tcBorders>
          </w:tcPr>
          <w:p w:rsidR="00D74FCF" w:rsidRDefault="00204B23">
            <w:pPr>
              <w:pStyle w:val="ConsPlusNormal0"/>
              <w:jc w:val="center"/>
            </w:pPr>
            <w:r>
              <w:t>(фамилия, имя, отчество)</w:t>
            </w:r>
          </w:p>
        </w:tc>
        <w:tc>
          <w:tcPr>
            <w:tcW w:w="340" w:type="dxa"/>
            <w:tcBorders>
              <w:top w:val="nil"/>
              <w:left w:val="nil"/>
              <w:bottom w:val="nil"/>
              <w:right w:val="nil"/>
            </w:tcBorders>
          </w:tcPr>
          <w:p w:rsidR="00D74FCF" w:rsidRDefault="00D74FCF">
            <w:pPr>
              <w:pStyle w:val="ConsPlusNormal0"/>
            </w:pPr>
          </w:p>
        </w:tc>
        <w:tc>
          <w:tcPr>
            <w:tcW w:w="2778" w:type="dxa"/>
            <w:tcBorders>
              <w:top w:val="single" w:sz="4" w:space="0" w:color="auto"/>
              <w:left w:val="nil"/>
              <w:bottom w:val="nil"/>
              <w:right w:val="nil"/>
            </w:tcBorders>
          </w:tcPr>
          <w:p w:rsidR="00D74FCF" w:rsidRDefault="00204B23">
            <w:pPr>
              <w:pStyle w:val="ConsPlusNormal0"/>
              <w:jc w:val="center"/>
            </w:pPr>
            <w:r>
              <w:t>(подпись)</w:t>
            </w:r>
          </w:p>
        </w:tc>
        <w:tc>
          <w:tcPr>
            <w:tcW w:w="340" w:type="dxa"/>
            <w:tcBorders>
              <w:top w:val="nil"/>
              <w:left w:val="nil"/>
              <w:bottom w:val="nil"/>
              <w:right w:val="nil"/>
            </w:tcBorders>
          </w:tcPr>
          <w:p w:rsidR="00D74FCF" w:rsidRDefault="00D74FCF">
            <w:pPr>
              <w:pStyle w:val="ConsPlusNormal0"/>
            </w:pPr>
          </w:p>
        </w:tc>
        <w:tc>
          <w:tcPr>
            <w:tcW w:w="1474" w:type="dxa"/>
            <w:tcBorders>
              <w:top w:val="single" w:sz="4" w:space="0" w:color="auto"/>
              <w:left w:val="nil"/>
              <w:bottom w:val="nil"/>
              <w:right w:val="nil"/>
            </w:tcBorders>
          </w:tcPr>
          <w:p w:rsidR="00D74FCF" w:rsidRDefault="00204B23">
            <w:pPr>
              <w:pStyle w:val="ConsPlusNormal0"/>
              <w:jc w:val="center"/>
            </w:pPr>
            <w:r>
              <w:t>(дата)</w:t>
            </w:r>
          </w:p>
        </w:tc>
      </w:tr>
      <w:tr w:rsidR="00D74FCF">
        <w:tc>
          <w:tcPr>
            <w:tcW w:w="4086" w:type="dxa"/>
            <w:gridSpan w:val="5"/>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2778" w:type="dxa"/>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1474" w:type="dxa"/>
            <w:tcBorders>
              <w:top w:val="nil"/>
              <w:left w:val="nil"/>
              <w:bottom w:val="single" w:sz="4" w:space="0" w:color="auto"/>
              <w:right w:val="nil"/>
            </w:tcBorders>
          </w:tcPr>
          <w:p w:rsidR="00D74FCF" w:rsidRDefault="00D74FCF">
            <w:pPr>
              <w:pStyle w:val="ConsPlusNormal0"/>
            </w:pPr>
          </w:p>
        </w:tc>
      </w:tr>
      <w:tr w:rsidR="00D74FCF">
        <w:tc>
          <w:tcPr>
            <w:tcW w:w="4086" w:type="dxa"/>
            <w:gridSpan w:val="5"/>
            <w:tcBorders>
              <w:top w:val="single" w:sz="4" w:space="0" w:color="auto"/>
              <w:left w:val="nil"/>
              <w:bottom w:val="nil"/>
              <w:right w:val="nil"/>
            </w:tcBorders>
          </w:tcPr>
          <w:p w:rsidR="00D74FCF" w:rsidRDefault="00204B23">
            <w:pPr>
              <w:pStyle w:val="ConsPlusNormal0"/>
              <w:jc w:val="center"/>
            </w:pPr>
            <w:r>
              <w:t>(фамилия, имя, отчество)</w:t>
            </w:r>
          </w:p>
        </w:tc>
        <w:tc>
          <w:tcPr>
            <w:tcW w:w="340" w:type="dxa"/>
            <w:tcBorders>
              <w:top w:val="nil"/>
              <w:left w:val="nil"/>
              <w:bottom w:val="nil"/>
              <w:right w:val="nil"/>
            </w:tcBorders>
          </w:tcPr>
          <w:p w:rsidR="00D74FCF" w:rsidRDefault="00D74FCF">
            <w:pPr>
              <w:pStyle w:val="ConsPlusNormal0"/>
            </w:pPr>
          </w:p>
        </w:tc>
        <w:tc>
          <w:tcPr>
            <w:tcW w:w="2778" w:type="dxa"/>
            <w:tcBorders>
              <w:top w:val="single" w:sz="4" w:space="0" w:color="auto"/>
              <w:left w:val="nil"/>
              <w:bottom w:val="nil"/>
              <w:right w:val="nil"/>
            </w:tcBorders>
          </w:tcPr>
          <w:p w:rsidR="00D74FCF" w:rsidRDefault="00204B23">
            <w:pPr>
              <w:pStyle w:val="ConsPlusNormal0"/>
              <w:jc w:val="center"/>
            </w:pPr>
            <w:r>
              <w:t>(подпись)</w:t>
            </w:r>
          </w:p>
        </w:tc>
        <w:tc>
          <w:tcPr>
            <w:tcW w:w="340" w:type="dxa"/>
            <w:tcBorders>
              <w:top w:val="nil"/>
              <w:left w:val="nil"/>
              <w:bottom w:val="nil"/>
              <w:right w:val="nil"/>
            </w:tcBorders>
          </w:tcPr>
          <w:p w:rsidR="00D74FCF" w:rsidRDefault="00D74FCF">
            <w:pPr>
              <w:pStyle w:val="ConsPlusNormal0"/>
            </w:pPr>
          </w:p>
        </w:tc>
        <w:tc>
          <w:tcPr>
            <w:tcW w:w="1474" w:type="dxa"/>
            <w:tcBorders>
              <w:top w:val="single" w:sz="4" w:space="0" w:color="auto"/>
              <w:left w:val="nil"/>
              <w:bottom w:val="nil"/>
              <w:right w:val="nil"/>
            </w:tcBorders>
          </w:tcPr>
          <w:p w:rsidR="00D74FCF" w:rsidRDefault="00204B23">
            <w:pPr>
              <w:pStyle w:val="ConsPlusNormal0"/>
              <w:jc w:val="center"/>
            </w:pPr>
            <w:r>
              <w:t>(дата)</w:t>
            </w:r>
          </w:p>
        </w:tc>
      </w:tr>
      <w:tr w:rsidR="00D74FCF">
        <w:tc>
          <w:tcPr>
            <w:tcW w:w="4426" w:type="dxa"/>
            <w:gridSpan w:val="6"/>
            <w:tcBorders>
              <w:top w:val="nil"/>
              <w:left w:val="nil"/>
              <w:bottom w:val="nil"/>
              <w:right w:val="nil"/>
            </w:tcBorders>
          </w:tcPr>
          <w:p w:rsidR="00D74FCF" w:rsidRDefault="00204B23">
            <w:pPr>
              <w:pStyle w:val="ConsPlusNormal0"/>
              <w:jc w:val="both"/>
            </w:pPr>
            <w:r>
              <w:t>Документы принял</w:t>
            </w:r>
          </w:p>
        </w:tc>
        <w:tc>
          <w:tcPr>
            <w:tcW w:w="4592" w:type="dxa"/>
            <w:gridSpan w:val="3"/>
            <w:tcBorders>
              <w:top w:val="nil"/>
              <w:left w:val="nil"/>
              <w:bottom w:val="nil"/>
              <w:right w:val="nil"/>
            </w:tcBorders>
          </w:tcPr>
          <w:p w:rsidR="00D74FCF" w:rsidRDefault="00D74FCF">
            <w:pPr>
              <w:pStyle w:val="ConsPlusNormal0"/>
            </w:pPr>
          </w:p>
        </w:tc>
      </w:tr>
      <w:tr w:rsidR="00D74FCF">
        <w:tc>
          <w:tcPr>
            <w:tcW w:w="340" w:type="dxa"/>
            <w:tcBorders>
              <w:top w:val="nil"/>
              <w:left w:val="nil"/>
              <w:bottom w:val="nil"/>
              <w:right w:val="nil"/>
            </w:tcBorders>
          </w:tcPr>
          <w:p w:rsidR="00D74FCF" w:rsidRDefault="00204B23">
            <w:pPr>
              <w:pStyle w:val="ConsPlusNormal0"/>
              <w:jc w:val="both"/>
            </w:pPr>
            <w:r>
              <w:t>"</w:t>
            </w:r>
          </w:p>
        </w:tc>
        <w:tc>
          <w:tcPr>
            <w:tcW w:w="497" w:type="dxa"/>
            <w:gridSpan w:val="2"/>
            <w:tcBorders>
              <w:top w:val="nil"/>
              <w:left w:val="nil"/>
              <w:bottom w:val="single" w:sz="4" w:space="0" w:color="auto"/>
              <w:right w:val="nil"/>
            </w:tcBorders>
          </w:tcPr>
          <w:p w:rsidR="00D74FCF" w:rsidRDefault="00D74FCF">
            <w:pPr>
              <w:pStyle w:val="ConsPlusNormal0"/>
            </w:pPr>
          </w:p>
        </w:tc>
        <w:tc>
          <w:tcPr>
            <w:tcW w:w="340" w:type="dxa"/>
            <w:tcBorders>
              <w:top w:val="nil"/>
              <w:left w:val="nil"/>
              <w:bottom w:val="nil"/>
              <w:right w:val="nil"/>
            </w:tcBorders>
          </w:tcPr>
          <w:p w:rsidR="00D74FCF" w:rsidRDefault="00204B23">
            <w:pPr>
              <w:pStyle w:val="ConsPlusNormal0"/>
              <w:jc w:val="both"/>
            </w:pPr>
            <w:r>
              <w:t>"</w:t>
            </w:r>
          </w:p>
        </w:tc>
        <w:tc>
          <w:tcPr>
            <w:tcW w:w="2909" w:type="dxa"/>
            <w:tcBorders>
              <w:top w:val="nil"/>
              <w:left w:val="nil"/>
              <w:bottom w:val="single" w:sz="4" w:space="0" w:color="auto"/>
              <w:right w:val="nil"/>
            </w:tcBorders>
          </w:tcPr>
          <w:p w:rsidR="00D74FCF" w:rsidRDefault="00204B23">
            <w:pPr>
              <w:pStyle w:val="ConsPlusNormal0"/>
              <w:jc w:val="right"/>
            </w:pPr>
            <w:r>
              <w:t>г.</w:t>
            </w:r>
          </w:p>
        </w:tc>
        <w:tc>
          <w:tcPr>
            <w:tcW w:w="340" w:type="dxa"/>
            <w:tcBorders>
              <w:top w:val="nil"/>
              <w:left w:val="nil"/>
              <w:bottom w:val="nil"/>
              <w:right w:val="nil"/>
            </w:tcBorders>
          </w:tcPr>
          <w:p w:rsidR="00D74FCF" w:rsidRDefault="00D74FCF">
            <w:pPr>
              <w:pStyle w:val="ConsPlusNormal0"/>
            </w:pPr>
          </w:p>
        </w:tc>
        <w:tc>
          <w:tcPr>
            <w:tcW w:w="4592" w:type="dxa"/>
            <w:gridSpan w:val="3"/>
            <w:tcBorders>
              <w:top w:val="nil"/>
              <w:left w:val="nil"/>
              <w:bottom w:val="single" w:sz="4" w:space="0" w:color="auto"/>
              <w:right w:val="nil"/>
            </w:tcBorders>
          </w:tcPr>
          <w:p w:rsidR="00D74FCF" w:rsidRDefault="00D74FCF">
            <w:pPr>
              <w:pStyle w:val="ConsPlusNormal0"/>
            </w:pPr>
          </w:p>
        </w:tc>
      </w:tr>
      <w:tr w:rsidR="00D74FCF">
        <w:tc>
          <w:tcPr>
            <w:tcW w:w="4086" w:type="dxa"/>
            <w:gridSpan w:val="5"/>
            <w:tcBorders>
              <w:top w:val="nil"/>
              <w:left w:val="nil"/>
              <w:bottom w:val="nil"/>
              <w:right w:val="nil"/>
            </w:tcBorders>
          </w:tcPr>
          <w:p w:rsidR="00D74FCF" w:rsidRDefault="00D74FCF">
            <w:pPr>
              <w:pStyle w:val="ConsPlusNormal0"/>
            </w:pPr>
          </w:p>
        </w:tc>
        <w:tc>
          <w:tcPr>
            <w:tcW w:w="340" w:type="dxa"/>
            <w:tcBorders>
              <w:top w:val="nil"/>
              <w:left w:val="nil"/>
              <w:bottom w:val="nil"/>
              <w:right w:val="nil"/>
            </w:tcBorders>
          </w:tcPr>
          <w:p w:rsidR="00D74FCF" w:rsidRDefault="00D74FCF">
            <w:pPr>
              <w:pStyle w:val="ConsPlusNormal0"/>
            </w:pPr>
          </w:p>
        </w:tc>
        <w:tc>
          <w:tcPr>
            <w:tcW w:w="4592" w:type="dxa"/>
            <w:gridSpan w:val="3"/>
            <w:tcBorders>
              <w:top w:val="single" w:sz="4" w:space="0" w:color="auto"/>
              <w:left w:val="nil"/>
              <w:bottom w:val="nil"/>
              <w:right w:val="nil"/>
            </w:tcBorders>
          </w:tcPr>
          <w:p w:rsidR="00D74FCF" w:rsidRDefault="00204B23">
            <w:pPr>
              <w:pStyle w:val="ConsPlusNormal0"/>
              <w:jc w:val="center"/>
            </w:pPr>
            <w:r>
              <w:t>(подпись лица, принявшего документы)</w:t>
            </w:r>
          </w:p>
        </w:tc>
      </w:tr>
    </w:tbl>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D74FCF">
      <w:pPr>
        <w:pStyle w:val="ConsPlusNormal0"/>
        <w:jc w:val="both"/>
      </w:pPr>
    </w:p>
    <w:p w:rsidR="00D74FCF" w:rsidRDefault="00204B23">
      <w:pPr>
        <w:pStyle w:val="ConsPlusNormal0"/>
        <w:jc w:val="right"/>
        <w:outlineLvl w:val="0"/>
      </w:pPr>
      <w:r>
        <w:t>Приложение N 4</w:t>
      </w:r>
    </w:p>
    <w:p w:rsidR="00D74FCF" w:rsidRDefault="00204B23">
      <w:pPr>
        <w:pStyle w:val="ConsPlusNormal0"/>
        <w:jc w:val="right"/>
      </w:pPr>
      <w:r>
        <w:t>к Закону</w:t>
      </w:r>
    </w:p>
    <w:p w:rsidR="00D74FCF" w:rsidRDefault="00204B23">
      <w:pPr>
        <w:pStyle w:val="ConsPlusNormal0"/>
        <w:jc w:val="right"/>
      </w:pPr>
      <w:r>
        <w:t>Самарской области "О предоставлении</w:t>
      </w:r>
    </w:p>
    <w:p w:rsidR="00D74FCF" w:rsidRDefault="00204B23">
      <w:pPr>
        <w:pStyle w:val="ConsPlusNormal0"/>
        <w:jc w:val="right"/>
      </w:pPr>
      <w:r>
        <w:t>гражданским служащим Самарской области</w:t>
      </w:r>
    </w:p>
    <w:p w:rsidR="00D74FCF" w:rsidRDefault="00204B23">
      <w:pPr>
        <w:pStyle w:val="ConsPlusNormal0"/>
        <w:jc w:val="right"/>
      </w:pPr>
      <w:r>
        <w:t>социальных выплат на строительство</w:t>
      </w:r>
    </w:p>
    <w:p w:rsidR="00D74FCF" w:rsidRDefault="00204B23">
      <w:pPr>
        <w:pStyle w:val="ConsPlusNormal0"/>
        <w:jc w:val="right"/>
      </w:pPr>
      <w:r>
        <w:t>или приобретение жилого помещения"</w:t>
      </w:r>
    </w:p>
    <w:p w:rsidR="00D74FCF" w:rsidRDefault="00D74FC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74F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4FCF" w:rsidRDefault="00D74FC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74FCF" w:rsidRDefault="00204B23">
            <w:pPr>
              <w:pStyle w:val="ConsPlusNormal0"/>
              <w:jc w:val="center"/>
            </w:pPr>
            <w:r>
              <w:rPr>
                <w:color w:val="392C69"/>
              </w:rPr>
              <w:t>Список изменяющих документов</w:t>
            </w:r>
          </w:p>
          <w:p w:rsidR="00D74FCF" w:rsidRDefault="00204B23">
            <w:pPr>
              <w:pStyle w:val="ConsPlusNormal0"/>
              <w:jc w:val="center"/>
            </w:pPr>
            <w:r>
              <w:rPr>
                <w:color w:val="392C69"/>
              </w:rPr>
              <w:t xml:space="preserve">(введено </w:t>
            </w:r>
            <w:hyperlink r:id="rId271" w:tooltip="Закон Самарской области от 02.11.2010 N 117-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10.2010) ">
              <w:r>
                <w:rPr>
                  <w:color w:val="0000FF"/>
                </w:rPr>
                <w:t>Законом</w:t>
              </w:r>
            </w:hyperlink>
            <w:r>
              <w:rPr>
                <w:color w:val="392C69"/>
              </w:rPr>
              <w:t xml:space="preserve"> Самарской области от 02.11.2010 N 117-ГД;</w:t>
            </w:r>
          </w:p>
          <w:p w:rsidR="00D74FCF" w:rsidRDefault="00204B23">
            <w:pPr>
              <w:pStyle w:val="ConsPlusNormal0"/>
              <w:jc w:val="center"/>
            </w:pPr>
            <w:r>
              <w:rPr>
                <w:color w:val="392C69"/>
              </w:rPr>
              <w:t xml:space="preserve">в ред. Законов Самарской области от 04.05.2011 </w:t>
            </w:r>
            <w:hyperlink r:id="rId272" w:tooltip="Закон Самарской области от 04.05.2011 N 3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6.04.2011) {">
              <w:r>
                <w:rPr>
                  <w:color w:val="0000FF"/>
                </w:rPr>
                <w:t>N 33-ГД</w:t>
              </w:r>
            </w:hyperlink>
            <w:r>
              <w:rPr>
                <w:color w:val="392C69"/>
              </w:rPr>
              <w:t>,</w:t>
            </w:r>
          </w:p>
          <w:p w:rsidR="00D74FCF" w:rsidRDefault="00204B23">
            <w:pPr>
              <w:pStyle w:val="ConsPlusNormal0"/>
              <w:jc w:val="center"/>
            </w:pPr>
            <w:r>
              <w:rPr>
                <w:color w:val="392C69"/>
              </w:rPr>
              <w:t xml:space="preserve">от 21.11.2011 </w:t>
            </w:r>
            <w:hyperlink r:id="rId273" w:tooltip="Закон Самарской области от 21.11.2011 N 121-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08.11.2011) ">
              <w:r>
                <w:rPr>
                  <w:color w:val="0000FF"/>
                </w:rPr>
                <w:t>N</w:t>
              </w:r>
              <w:r>
                <w:rPr>
                  <w:color w:val="0000FF"/>
                </w:rPr>
                <w:t xml:space="preserve"> 121-ГД</w:t>
              </w:r>
            </w:hyperlink>
            <w:r>
              <w:rPr>
                <w:color w:val="392C69"/>
              </w:rPr>
              <w:t xml:space="preserve">, от 13.06.2012 </w:t>
            </w:r>
            <w:hyperlink r:id="rId274" w:tooltip="Закон Самарской области от 13.06.2012 N 53-ГД &quot;О внесении изменений в отдельные законодательные акты Самарской области в сфере предоставления социальных выплат на строительство или приобретение жилого помещения&quot; (принят Самарской Губернской Думой 29.05.2012) {">
              <w:r>
                <w:rPr>
                  <w:color w:val="0000FF"/>
                </w:rPr>
                <w:t>N 53-ГД</w:t>
              </w:r>
            </w:hyperlink>
            <w:r>
              <w:rPr>
                <w:color w:val="392C69"/>
              </w:rPr>
              <w:t xml:space="preserve">, от 27.03.2025 </w:t>
            </w:r>
            <w:hyperlink r:id="rId275" w:tooltip="Закон Самарской области от 27.03.2025 N 36-ГД &quot;О внесении изменений в отдельные законодательные акты Самарской области&quot; (принят Самарской Губернской Думой 28.02.2025) {КонсультантПлюс}">
              <w:r>
                <w:rPr>
                  <w:color w:val="0000FF"/>
                </w:rPr>
                <w:t>N 36-ГД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4FCF" w:rsidRDefault="00D74FCF">
            <w:pPr>
              <w:pStyle w:val="ConsPlusNormal0"/>
            </w:pPr>
          </w:p>
        </w:tc>
      </w:tr>
    </w:tbl>
    <w:p w:rsidR="00D74FCF" w:rsidRDefault="00D74FCF">
      <w:pPr>
        <w:pStyle w:val="ConsPlusNormal0"/>
        <w:jc w:val="both"/>
      </w:pPr>
    </w:p>
    <w:p w:rsidR="00D74FCF" w:rsidRDefault="00204B23">
      <w:pPr>
        <w:pStyle w:val="ConsPlusNonformat0"/>
        <w:jc w:val="both"/>
      </w:pPr>
      <w:r>
        <w:t xml:space="preserve">           </w:t>
      </w:r>
      <w:r>
        <w:t xml:space="preserve">                   В уполномоченный орган государственной власти</w:t>
      </w:r>
    </w:p>
    <w:p w:rsidR="00D74FCF" w:rsidRDefault="00204B23">
      <w:pPr>
        <w:pStyle w:val="ConsPlusNonformat0"/>
        <w:jc w:val="both"/>
      </w:pPr>
      <w:r>
        <w:t xml:space="preserve">                           Самарской области, обеспечивающий предоставление</w:t>
      </w:r>
    </w:p>
    <w:p w:rsidR="00D74FCF" w:rsidRDefault="00204B23">
      <w:pPr>
        <w:pStyle w:val="ConsPlusNonformat0"/>
        <w:jc w:val="both"/>
      </w:pPr>
      <w:r>
        <w:t xml:space="preserve">                                    социальных выплат гражданским служащим,</w:t>
      </w:r>
    </w:p>
    <w:p w:rsidR="00D74FCF" w:rsidRDefault="00204B23">
      <w:pPr>
        <w:pStyle w:val="ConsPlusNonformat0"/>
        <w:jc w:val="both"/>
      </w:pPr>
      <w:r>
        <w:t xml:space="preserve">                                       </w:t>
      </w:r>
      <w:r>
        <w:t>замещающим должности государственной</w:t>
      </w:r>
    </w:p>
    <w:p w:rsidR="00D74FCF" w:rsidRDefault="00204B23">
      <w:pPr>
        <w:pStyle w:val="ConsPlusNonformat0"/>
        <w:jc w:val="both"/>
      </w:pPr>
      <w:r>
        <w:t xml:space="preserve">                                    гражданской службы Самарской области в:</w:t>
      </w:r>
    </w:p>
    <w:p w:rsidR="00D74FCF" w:rsidRDefault="00204B23">
      <w:pPr>
        <w:pStyle w:val="ConsPlusNonformat0"/>
        <w:jc w:val="both"/>
      </w:pPr>
      <w:r>
        <w:t xml:space="preserve">                                                     исполнительных органах</w:t>
      </w:r>
    </w:p>
    <w:p w:rsidR="00D74FCF" w:rsidRDefault="00204B23">
      <w:pPr>
        <w:pStyle w:val="ConsPlusNonformat0"/>
        <w:jc w:val="both"/>
      </w:pPr>
      <w:r>
        <w:t xml:space="preserve">                                         Самарской области, государственных</w:t>
      </w:r>
    </w:p>
    <w:p w:rsidR="00D74FCF" w:rsidRDefault="00204B23">
      <w:pPr>
        <w:pStyle w:val="ConsPlusNonformat0"/>
        <w:jc w:val="both"/>
      </w:pPr>
      <w:r>
        <w:t xml:space="preserve">                                                 органах Самарской области;</w:t>
      </w:r>
    </w:p>
    <w:p w:rsidR="00D74FCF" w:rsidRDefault="00204B23">
      <w:pPr>
        <w:pStyle w:val="ConsPlusNonformat0"/>
        <w:jc w:val="both"/>
      </w:pPr>
      <w:r>
        <w:t xml:space="preserve">                                                 Самарской Губернской Думе,</w:t>
      </w:r>
    </w:p>
    <w:p w:rsidR="00D74FCF" w:rsidRDefault="00204B23">
      <w:pPr>
        <w:pStyle w:val="ConsPlusNonformat0"/>
        <w:jc w:val="both"/>
      </w:pPr>
      <w:r>
        <w:t xml:space="preserve">                            </w:t>
      </w:r>
      <w:r>
        <w:t xml:space="preserve">                     (нужное подчеркнуть)</w:t>
      </w:r>
    </w:p>
    <w:p w:rsidR="00D74FCF" w:rsidRDefault="00204B23">
      <w:pPr>
        <w:pStyle w:val="ConsPlusNonformat0"/>
        <w:jc w:val="both"/>
      </w:pPr>
      <w:r>
        <w:t xml:space="preserve">                                     от __________________________________,</w:t>
      </w:r>
    </w:p>
    <w:p w:rsidR="00D74FCF" w:rsidRDefault="00204B23">
      <w:pPr>
        <w:pStyle w:val="ConsPlusNonformat0"/>
        <w:jc w:val="both"/>
      </w:pPr>
      <w:r>
        <w:t xml:space="preserve">                                         (фамилия, имя, отчество заявителя)</w:t>
      </w:r>
    </w:p>
    <w:p w:rsidR="00D74FCF" w:rsidRDefault="00204B23">
      <w:pPr>
        <w:pStyle w:val="ConsPlusNonformat0"/>
        <w:jc w:val="both"/>
      </w:pPr>
      <w:r>
        <w:t xml:space="preserve">                                        ______________________</w:t>
      </w:r>
      <w:r>
        <w:t>_____________</w:t>
      </w:r>
    </w:p>
    <w:p w:rsidR="00D74FCF" w:rsidRDefault="00204B23">
      <w:pPr>
        <w:pStyle w:val="ConsPlusNonformat0"/>
        <w:jc w:val="both"/>
      </w:pPr>
      <w:r>
        <w:t xml:space="preserve">                                        __________________________________,</w:t>
      </w:r>
    </w:p>
    <w:p w:rsidR="00D74FCF" w:rsidRDefault="00204B23">
      <w:pPr>
        <w:pStyle w:val="ConsPlusNonformat0"/>
        <w:jc w:val="both"/>
      </w:pPr>
      <w:r>
        <w:t xml:space="preserve">                                            (должность и место работы)</w:t>
      </w:r>
    </w:p>
    <w:p w:rsidR="00D74FCF" w:rsidRDefault="00204B23">
      <w:pPr>
        <w:pStyle w:val="ConsPlusNonformat0"/>
        <w:jc w:val="both"/>
      </w:pPr>
      <w:r>
        <w:t xml:space="preserve">                                        паспорт: серия ___________ N ______</w:t>
      </w:r>
    </w:p>
    <w:p w:rsidR="00D74FCF" w:rsidRDefault="00204B23">
      <w:pPr>
        <w:pStyle w:val="ConsPlusNonformat0"/>
        <w:jc w:val="both"/>
      </w:pPr>
      <w:r>
        <w:t xml:space="preserve">                   </w:t>
      </w:r>
      <w:r>
        <w:t xml:space="preserve">                     выдан ____________________________,</w:t>
      </w:r>
    </w:p>
    <w:p w:rsidR="00D74FCF" w:rsidRDefault="00204B23">
      <w:pPr>
        <w:pStyle w:val="ConsPlusNonformat0"/>
        <w:jc w:val="both"/>
      </w:pPr>
      <w:r>
        <w:t xml:space="preserve">                                        домашний адрес: __________________,</w:t>
      </w:r>
    </w:p>
    <w:p w:rsidR="00D74FCF" w:rsidRDefault="00204B23">
      <w:pPr>
        <w:pStyle w:val="ConsPlusNonformat0"/>
        <w:jc w:val="both"/>
      </w:pPr>
      <w:r>
        <w:t xml:space="preserve">                                        телефон ___________________________</w:t>
      </w:r>
    </w:p>
    <w:p w:rsidR="00D74FCF" w:rsidRDefault="00D74FCF">
      <w:pPr>
        <w:pStyle w:val="ConsPlusNonformat0"/>
        <w:jc w:val="both"/>
      </w:pPr>
    </w:p>
    <w:p w:rsidR="00D74FCF" w:rsidRDefault="00204B23">
      <w:pPr>
        <w:pStyle w:val="ConsPlusNonformat0"/>
        <w:jc w:val="both"/>
      </w:pPr>
      <w:bookmarkStart w:id="37" w:name="P933"/>
      <w:bookmarkEnd w:id="37"/>
      <w:r>
        <w:t xml:space="preserve">                                 ЗАЯВЛЕНИЕ</w:t>
      </w:r>
    </w:p>
    <w:p w:rsidR="00D74FCF" w:rsidRDefault="00204B23">
      <w:pPr>
        <w:pStyle w:val="ConsPlusNonformat0"/>
        <w:jc w:val="both"/>
      </w:pPr>
      <w:r>
        <w:t xml:space="preserve">   </w:t>
      </w:r>
      <w:r>
        <w:t xml:space="preserve">                 О ПРЕДОСТАВЛЕНИИ СОЦИАЛЬНОЙ ВЫПЛАТЫ</w:t>
      </w:r>
    </w:p>
    <w:p w:rsidR="00D74FCF" w:rsidRDefault="00D74FCF">
      <w:pPr>
        <w:pStyle w:val="ConsPlusNonformat0"/>
        <w:jc w:val="both"/>
      </w:pPr>
    </w:p>
    <w:p w:rsidR="00D74FCF" w:rsidRDefault="00204B23">
      <w:pPr>
        <w:pStyle w:val="ConsPlusNonformat0"/>
        <w:jc w:val="both"/>
      </w:pPr>
      <w:r>
        <w:t xml:space="preserve">                             I. Общие сведения</w:t>
      </w:r>
    </w:p>
    <w:p w:rsidR="00D74FCF" w:rsidRDefault="00D74FCF">
      <w:pPr>
        <w:pStyle w:val="ConsPlusNonformat0"/>
        <w:jc w:val="both"/>
      </w:pPr>
    </w:p>
    <w:p w:rsidR="00D74FCF" w:rsidRDefault="00204B23">
      <w:pPr>
        <w:pStyle w:val="ConsPlusNonformat0"/>
        <w:jc w:val="both"/>
      </w:pPr>
      <w:r>
        <w:t xml:space="preserve">    Прошу  предоставить мне социальную выплату с последующим исключением из</w:t>
      </w:r>
    </w:p>
    <w:p w:rsidR="00D74FCF" w:rsidRDefault="00204B23">
      <w:pPr>
        <w:pStyle w:val="ConsPlusNonformat0"/>
        <w:jc w:val="both"/>
      </w:pPr>
      <w:r>
        <w:t>списка   очередников,  нуждающихся  в  предоставлении  социальной  выплаты:</w:t>
      </w:r>
    </w:p>
    <w:p w:rsidR="00D74FCF" w:rsidRDefault="00D74FCF">
      <w:pPr>
        <w:pStyle w:val="ConsPlusNonformat0"/>
        <w:jc w:val="both"/>
      </w:pPr>
    </w:p>
    <w:p w:rsidR="00D74FCF" w:rsidRDefault="00204B23">
      <w:pPr>
        <w:pStyle w:val="ConsPlusNonformat0"/>
        <w:jc w:val="both"/>
      </w:pPr>
      <w:r>
        <w:t xml:space="preserve">                                                  (нужное отметить крестом)</w:t>
      </w:r>
    </w:p>
    <w:p w:rsidR="00D74FCF" w:rsidRDefault="00204B23">
      <w:pPr>
        <w:pStyle w:val="ConsPlusNonformat0"/>
        <w:jc w:val="both"/>
      </w:pPr>
      <w:r>
        <w:t xml:space="preserve">                                                             ┌────────────┐</w:t>
      </w:r>
    </w:p>
    <w:p w:rsidR="00D74FCF" w:rsidRDefault="00204B23">
      <w:pPr>
        <w:pStyle w:val="ConsPlusNonformat0"/>
        <w:jc w:val="both"/>
      </w:pPr>
      <w:r>
        <w:t xml:space="preserve">    первый  раз  в  связи   с  достижением  очередности  на  │            │</w:t>
      </w:r>
    </w:p>
    <w:p w:rsidR="00D74FCF" w:rsidRDefault="00204B23">
      <w:pPr>
        <w:pStyle w:val="ConsPlusNonformat0"/>
        <w:jc w:val="both"/>
      </w:pPr>
      <w:r>
        <w:t>получение социальной выплаты</w:t>
      </w:r>
      <w:r>
        <w:t>;                                ├────────────┤</w:t>
      </w:r>
    </w:p>
    <w:p w:rsidR="00D74FCF" w:rsidRDefault="00204B23">
      <w:pPr>
        <w:pStyle w:val="ConsPlusNonformat0"/>
        <w:jc w:val="both"/>
      </w:pPr>
      <w:r>
        <w:t xml:space="preserve">    повторно   в  связи  с  аннулированием  ранее  выданного │            │</w:t>
      </w:r>
    </w:p>
    <w:p w:rsidR="00D74FCF" w:rsidRDefault="00204B23">
      <w:pPr>
        <w:pStyle w:val="ConsPlusNonformat0"/>
        <w:jc w:val="both"/>
      </w:pPr>
      <w:r>
        <w:t>свидетельства о предоставлении социальной выплаты            └────────────┘</w:t>
      </w:r>
    </w:p>
    <w:p w:rsidR="00D74FCF" w:rsidRDefault="00D74FCF">
      <w:pPr>
        <w:pStyle w:val="ConsPlusNonformat0"/>
        <w:jc w:val="both"/>
      </w:pPr>
    </w:p>
    <w:p w:rsidR="00D74FCF" w:rsidRDefault="00204B23">
      <w:pPr>
        <w:pStyle w:val="ConsPlusNonformat0"/>
        <w:jc w:val="both"/>
      </w:pPr>
      <w:r>
        <w:t xml:space="preserve">                               II. Тип жилья</w:t>
      </w:r>
    </w:p>
    <w:p w:rsidR="00D74FCF" w:rsidRDefault="00D74FCF">
      <w:pPr>
        <w:pStyle w:val="ConsPlusNonformat0"/>
        <w:jc w:val="both"/>
      </w:pPr>
    </w:p>
    <w:p w:rsidR="00D74FCF" w:rsidRDefault="00204B23">
      <w:pPr>
        <w:pStyle w:val="ConsPlusNonformat0"/>
        <w:jc w:val="both"/>
      </w:pPr>
      <w:r>
        <w:t xml:space="preserve">    В настоящее время я проживаю (тип жилья):</w:t>
      </w:r>
    </w:p>
    <w:p w:rsidR="00D74FCF" w:rsidRDefault="00D74FCF">
      <w:pPr>
        <w:pStyle w:val="ConsPlusNonformat0"/>
        <w:jc w:val="both"/>
      </w:pPr>
    </w:p>
    <w:p w:rsidR="00D74FCF" w:rsidRDefault="00204B23">
      <w:pPr>
        <w:pStyle w:val="ConsPlusNonformat0"/>
        <w:jc w:val="both"/>
      </w:pPr>
      <w:r>
        <w:t xml:space="preserve">                         (нужное отметить крестом и подчеркнуть, заполнить)</w:t>
      </w:r>
    </w:p>
    <w:p w:rsidR="00D74FCF" w:rsidRDefault="00204B23">
      <w:pPr>
        <w:pStyle w:val="ConsPlusNonformat0"/>
        <w:jc w:val="both"/>
      </w:pPr>
      <w:r>
        <w:t xml:space="preserve">    муниципальный жилищный фонд;                             ┌────────────┐</w:t>
      </w:r>
    </w:p>
    <w:p w:rsidR="00D74FCF" w:rsidRDefault="00204B23">
      <w:pPr>
        <w:pStyle w:val="ConsPlusNonformat0"/>
        <w:jc w:val="both"/>
      </w:pPr>
      <w:r>
        <w:t xml:space="preserve">    жилищный фонд ЖСК с не полностью (полностью) выплачен</w:t>
      </w:r>
      <w:r>
        <w:t>ным ├────────────┤</w:t>
      </w:r>
    </w:p>
    <w:p w:rsidR="00D74FCF" w:rsidRDefault="00204B23">
      <w:pPr>
        <w:pStyle w:val="ConsPlusNonformat0"/>
        <w:jc w:val="both"/>
      </w:pPr>
      <w:r>
        <w:t>паем;                                                        │            │</w:t>
      </w:r>
    </w:p>
    <w:p w:rsidR="00D74FCF" w:rsidRDefault="00204B23">
      <w:pPr>
        <w:pStyle w:val="ConsPlusNonformat0"/>
        <w:jc w:val="both"/>
      </w:pPr>
      <w:r>
        <w:t xml:space="preserve">    собственное жилое помещение в многоквартирном доме       ├────────────┤</w:t>
      </w:r>
    </w:p>
    <w:p w:rsidR="00D74FCF" w:rsidRDefault="00204B23">
      <w:pPr>
        <w:pStyle w:val="ConsPlusNonformat0"/>
        <w:jc w:val="both"/>
      </w:pPr>
      <w:r>
        <w:t>(приватизированное или полученное по иным основаниям)        │            │</w:t>
      </w:r>
    </w:p>
    <w:p w:rsidR="00D74FCF" w:rsidRDefault="00204B23">
      <w:pPr>
        <w:pStyle w:val="ConsPlusNonformat0"/>
        <w:jc w:val="both"/>
      </w:pPr>
      <w:r>
        <w:t xml:space="preserve">    индив</w:t>
      </w:r>
      <w:r>
        <w:t>идуальный жилой дом или его часть                   ├────────────┤</w:t>
      </w:r>
    </w:p>
    <w:p w:rsidR="00D74FCF" w:rsidRDefault="00204B23">
      <w:pPr>
        <w:pStyle w:val="ConsPlusNonformat0"/>
        <w:jc w:val="both"/>
      </w:pPr>
      <w:r>
        <w:t xml:space="preserve">    временная регистрация в жилом  помещении  (при наличии/  ├────────────┤</w:t>
      </w:r>
    </w:p>
    <w:p w:rsidR="00D74FCF" w:rsidRDefault="00204B23">
      <w:pPr>
        <w:pStyle w:val="ConsPlusNonformat0"/>
        <w:jc w:val="both"/>
      </w:pPr>
      <w:r>
        <w:t>отсутствии/ постоянной регистрации);                         │            │</w:t>
      </w:r>
    </w:p>
    <w:p w:rsidR="00D74FCF" w:rsidRDefault="00204B23">
      <w:pPr>
        <w:pStyle w:val="ConsPlusNonformat0"/>
        <w:jc w:val="both"/>
      </w:pPr>
      <w:r>
        <w:t xml:space="preserve">    служебное жилое помещение (указат</w:t>
      </w:r>
      <w:r>
        <w:t>ь место службы)         ├────────────┤</w:t>
      </w:r>
    </w:p>
    <w:p w:rsidR="00D74FCF" w:rsidRDefault="00204B23">
      <w:pPr>
        <w:pStyle w:val="ConsPlusNonformat0"/>
        <w:jc w:val="both"/>
      </w:pPr>
      <w:r>
        <w:t>─────────────────────────────────────────────────────────────┼────────────┤</w:t>
      </w:r>
    </w:p>
    <w:p w:rsidR="00D74FCF" w:rsidRDefault="00204B23">
      <w:pPr>
        <w:pStyle w:val="ConsPlusNonformat0"/>
        <w:jc w:val="both"/>
      </w:pPr>
      <w:r>
        <w:t xml:space="preserve">    общежитие (указать ведомственную принадлежность):        │            │</w:t>
      </w:r>
    </w:p>
    <w:p w:rsidR="00D74FCF" w:rsidRDefault="00204B23">
      <w:pPr>
        <w:pStyle w:val="ConsPlusNonformat0"/>
        <w:jc w:val="both"/>
      </w:pPr>
      <w:r>
        <w:t xml:space="preserve">                                                             │   </w:t>
      </w:r>
      <w:r>
        <w:t xml:space="preserve">         │</w:t>
      </w:r>
    </w:p>
    <w:p w:rsidR="00D74FCF" w:rsidRDefault="00204B23">
      <w:pPr>
        <w:pStyle w:val="ConsPlusNonformat0"/>
        <w:jc w:val="both"/>
      </w:pPr>
      <w:r>
        <w:t>─────────────────────────────────────────────────────────────┼────────────┤</w:t>
      </w:r>
    </w:p>
    <w:p w:rsidR="00D74FCF" w:rsidRDefault="00204B23">
      <w:pPr>
        <w:pStyle w:val="ConsPlusNonformat0"/>
        <w:jc w:val="both"/>
      </w:pPr>
      <w:r>
        <w:t xml:space="preserve">    жилое помещение с обременением (ипотека, залог, рента)   │            │</w:t>
      </w:r>
    </w:p>
    <w:p w:rsidR="00D74FCF" w:rsidRDefault="00204B23">
      <w:pPr>
        <w:pStyle w:val="ConsPlusNonformat0"/>
        <w:jc w:val="both"/>
      </w:pPr>
      <w:r>
        <w:t>─────────────────────────────────────────────────────────────┼────────────┤</w:t>
      </w:r>
    </w:p>
    <w:p w:rsidR="00D74FCF" w:rsidRDefault="00204B23">
      <w:pPr>
        <w:pStyle w:val="ConsPlusNonformat0"/>
        <w:jc w:val="both"/>
      </w:pPr>
      <w:r>
        <w:t xml:space="preserve">    коммунальная </w:t>
      </w:r>
      <w:r>
        <w:t>квартира                                    │            │</w:t>
      </w:r>
    </w:p>
    <w:p w:rsidR="00D74FCF" w:rsidRDefault="00204B23">
      <w:pPr>
        <w:pStyle w:val="ConsPlusNonformat0"/>
        <w:jc w:val="both"/>
      </w:pPr>
      <w:r>
        <w:lastRenderedPageBreak/>
        <w:t>─────────────────────────────────────────────────────────────┼────────────┤</w:t>
      </w:r>
    </w:p>
    <w:p w:rsidR="00D74FCF" w:rsidRDefault="00204B23">
      <w:pPr>
        <w:pStyle w:val="ConsPlusNonformat0"/>
        <w:jc w:val="both"/>
      </w:pPr>
      <w:r>
        <w:t xml:space="preserve">    другое (указать)                                         │            │</w:t>
      </w:r>
    </w:p>
    <w:p w:rsidR="00D74FCF" w:rsidRDefault="00204B23">
      <w:pPr>
        <w:pStyle w:val="ConsPlusNonformat0"/>
        <w:jc w:val="both"/>
      </w:pPr>
      <w:r>
        <w:t>─────────────────────────────────────────────</w:t>
      </w:r>
      <w:r>
        <w:t>────────────────┴────────────┘</w:t>
      </w:r>
    </w:p>
    <w:p w:rsidR="00D74FCF" w:rsidRDefault="00D74FCF">
      <w:pPr>
        <w:pStyle w:val="ConsPlusNormal0"/>
        <w:jc w:val="both"/>
      </w:pPr>
    </w:p>
    <w:p w:rsidR="00D74FCF" w:rsidRDefault="00204B23">
      <w:pPr>
        <w:pStyle w:val="ConsPlusNormal0"/>
        <w:jc w:val="center"/>
        <w:outlineLvl w:val="1"/>
      </w:pPr>
      <w:r>
        <w:t>III. Состав семьи заявителя, претендующего</w:t>
      </w:r>
    </w:p>
    <w:p w:rsidR="00D74FCF" w:rsidRDefault="00204B23">
      <w:pPr>
        <w:pStyle w:val="ConsPlusNormal0"/>
        <w:jc w:val="center"/>
      </w:pPr>
      <w:r>
        <w:t>на получение социальной выплаты</w:t>
      </w:r>
    </w:p>
    <w:p w:rsidR="00D74FCF" w:rsidRDefault="00D74FCF">
      <w:pPr>
        <w:pStyle w:val="ConsPlusNormal0"/>
        <w:jc w:val="both"/>
      </w:pPr>
    </w:p>
    <w:p w:rsidR="00D74FCF" w:rsidRDefault="00D74FCF">
      <w:pPr>
        <w:pStyle w:val="ConsPlusNormal0"/>
        <w:sectPr w:rsidR="00D74FCF">
          <w:headerReference w:type="default" r:id="rId276"/>
          <w:footerReference w:type="default" r:id="rId277"/>
          <w:headerReference w:type="first" r:id="rId278"/>
          <w:footerReference w:type="first" r:id="rId27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814"/>
        <w:gridCol w:w="1155"/>
        <w:gridCol w:w="1134"/>
        <w:gridCol w:w="3458"/>
      </w:tblGrid>
      <w:tr w:rsidR="00D74FCF">
        <w:tc>
          <w:tcPr>
            <w:tcW w:w="2835" w:type="dxa"/>
          </w:tcPr>
          <w:p w:rsidR="00D74FCF" w:rsidRDefault="00204B23">
            <w:pPr>
              <w:pStyle w:val="ConsPlusNormal0"/>
              <w:jc w:val="center"/>
            </w:pPr>
            <w:r>
              <w:lastRenderedPageBreak/>
              <w:t>Фамилия, имя, отчество</w:t>
            </w:r>
          </w:p>
        </w:tc>
        <w:tc>
          <w:tcPr>
            <w:tcW w:w="1814" w:type="dxa"/>
          </w:tcPr>
          <w:p w:rsidR="00D74FCF" w:rsidRDefault="00204B23">
            <w:pPr>
              <w:pStyle w:val="ConsPlusNormal0"/>
              <w:jc w:val="center"/>
            </w:pPr>
            <w:r>
              <w:t>Отношение к заявителю</w:t>
            </w:r>
          </w:p>
        </w:tc>
        <w:tc>
          <w:tcPr>
            <w:tcW w:w="1155" w:type="dxa"/>
          </w:tcPr>
          <w:p w:rsidR="00D74FCF" w:rsidRDefault="00204B23">
            <w:pPr>
              <w:pStyle w:val="ConsPlusNormal0"/>
              <w:jc w:val="center"/>
            </w:pPr>
            <w:r>
              <w:t>Пол</w:t>
            </w:r>
          </w:p>
        </w:tc>
        <w:tc>
          <w:tcPr>
            <w:tcW w:w="1134" w:type="dxa"/>
          </w:tcPr>
          <w:p w:rsidR="00D74FCF" w:rsidRDefault="00204B23">
            <w:pPr>
              <w:pStyle w:val="ConsPlusNormal0"/>
              <w:jc w:val="center"/>
            </w:pPr>
            <w:r>
              <w:t>Год рождения</w:t>
            </w:r>
          </w:p>
        </w:tc>
        <w:tc>
          <w:tcPr>
            <w:tcW w:w="3458" w:type="dxa"/>
          </w:tcPr>
          <w:p w:rsidR="00D74FCF" w:rsidRDefault="00204B23">
            <w:pPr>
              <w:pStyle w:val="ConsPlusNormal0"/>
              <w:jc w:val="center"/>
            </w:pPr>
            <w:r>
              <w:t>Номер паспорта (свидетельства о рождении)</w:t>
            </w:r>
          </w:p>
        </w:tc>
      </w:tr>
      <w:tr w:rsidR="00D74FCF">
        <w:tc>
          <w:tcPr>
            <w:tcW w:w="2835" w:type="dxa"/>
          </w:tcPr>
          <w:p w:rsidR="00D74FCF" w:rsidRDefault="00204B23">
            <w:pPr>
              <w:pStyle w:val="ConsPlusNormal0"/>
            </w:pPr>
            <w:r>
              <w:t>1)</w:t>
            </w:r>
          </w:p>
        </w:tc>
        <w:tc>
          <w:tcPr>
            <w:tcW w:w="1814" w:type="dxa"/>
          </w:tcPr>
          <w:p w:rsidR="00D74FCF" w:rsidRDefault="00D74FCF">
            <w:pPr>
              <w:pStyle w:val="ConsPlusNormal0"/>
            </w:pPr>
          </w:p>
        </w:tc>
        <w:tc>
          <w:tcPr>
            <w:tcW w:w="1155" w:type="dxa"/>
          </w:tcPr>
          <w:p w:rsidR="00D74FCF" w:rsidRDefault="00D74FCF">
            <w:pPr>
              <w:pStyle w:val="ConsPlusNormal0"/>
            </w:pPr>
          </w:p>
        </w:tc>
        <w:tc>
          <w:tcPr>
            <w:tcW w:w="1134" w:type="dxa"/>
          </w:tcPr>
          <w:p w:rsidR="00D74FCF" w:rsidRDefault="00D74FCF">
            <w:pPr>
              <w:pStyle w:val="ConsPlusNormal0"/>
            </w:pPr>
          </w:p>
        </w:tc>
        <w:tc>
          <w:tcPr>
            <w:tcW w:w="3458" w:type="dxa"/>
          </w:tcPr>
          <w:p w:rsidR="00D74FCF" w:rsidRDefault="00D74FCF">
            <w:pPr>
              <w:pStyle w:val="ConsPlusNormal0"/>
            </w:pPr>
          </w:p>
        </w:tc>
      </w:tr>
      <w:tr w:rsidR="00D74FCF">
        <w:tc>
          <w:tcPr>
            <w:tcW w:w="2835" w:type="dxa"/>
          </w:tcPr>
          <w:p w:rsidR="00D74FCF" w:rsidRDefault="00204B23">
            <w:pPr>
              <w:pStyle w:val="ConsPlusNormal0"/>
            </w:pPr>
            <w:r>
              <w:t>2)</w:t>
            </w:r>
          </w:p>
        </w:tc>
        <w:tc>
          <w:tcPr>
            <w:tcW w:w="1814" w:type="dxa"/>
          </w:tcPr>
          <w:p w:rsidR="00D74FCF" w:rsidRDefault="00D74FCF">
            <w:pPr>
              <w:pStyle w:val="ConsPlusNormal0"/>
            </w:pPr>
          </w:p>
        </w:tc>
        <w:tc>
          <w:tcPr>
            <w:tcW w:w="1155" w:type="dxa"/>
          </w:tcPr>
          <w:p w:rsidR="00D74FCF" w:rsidRDefault="00D74FCF">
            <w:pPr>
              <w:pStyle w:val="ConsPlusNormal0"/>
            </w:pPr>
          </w:p>
        </w:tc>
        <w:tc>
          <w:tcPr>
            <w:tcW w:w="1134" w:type="dxa"/>
          </w:tcPr>
          <w:p w:rsidR="00D74FCF" w:rsidRDefault="00D74FCF">
            <w:pPr>
              <w:pStyle w:val="ConsPlusNormal0"/>
            </w:pPr>
          </w:p>
        </w:tc>
        <w:tc>
          <w:tcPr>
            <w:tcW w:w="3458" w:type="dxa"/>
          </w:tcPr>
          <w:p w:rsidR="00D74FCF" w:rsidRDefault="00D74FCF">
            <w:pPr>
              <w:pStyle w:val="ConsPlusNormal0"/>
            </w:pPr>
          </w:p>
        </w:tc>
      </w:tr>
      <w:tr w:rsidR="00D74FCF">
        <w:tc>
          <w:tcPr>
            <w:tcW w:w="2835" w:type="dxa"/>
          </w:tcPr>
          <w:p w:rsidR="00D74FCF" w:rsidRDefault="00204B23">
            <w:pPr>
              <w:pStyle w:val="ConsPlusNormal0"/>
            </w:pPr>
            <w:r>
              <w:t>3)</w:t>
            </w:r>
          </w:p>
        </w:tc>
        <w:tc>
          <w:tcPr>
            <w:tcW w:w="1814" w:type="dxa"/>
          </w:tcPr>
          <w:p w:rsidR="00D74FCF" w:rsidRDefault="00D74FCF">
            <w:pPr>
              <w:pStyle w:val="ConsPlusNormal0"/>
            </w:pPr>
          </w:p>
        </w:tc>
        <w:tc>
          <w:tcPr>
            <w:tcW w:w="1155" w:type="dxa"/>
          </w:tcPr>
          <w:p w:rsidR="00D74FCF" w:rsidRDefault="00D74FCF">
            <w:pPr>
              <w:pStyle w:val="ConsPlusNormal0"/>
            </w:pPr>
          </w:p>
        </w:tc>
        <w:tc>
          <w:tcPr>
            <w:tcW w:w="1134" w:type="dxa"/>
          </w:tcPr>
          <w:p w:rsidR="00D74FCF" w:rsidRDefault="00D74FCF">
            <w:pPr>
              <w:pStyle w:val="ConsPlusNormal0"/>
            </w:pPr>
          </w:p>
        </w:tc>
        <w:tc>
          <w:tcPr>
            <w:tcW w:w="3458" w:type="dxa"/>
          </w:tcPr>
          <w:p w:rsidR="00D74FCF" w:rsidRDefault="00D74FCF">
            <w:pPr>
              <w:pStyle w:val="ConsPlusNormal0"/>
            </w:pPr>
          </w:p>
        </w:tc>
      </w:tr>
      <w:tr w:rsidR="00D74FCF">
        <w:tc>
          <w:tcPr>
            <w:tcW w:w="2835" w:type="dxa"/>
          </w:tcPr>
          <w:p w:rsidR="00D74FCF" w:rsidRDefault="00204B23">
            <w:pPr>
              <w:pStyle w:val="ConsPlusNormal0"/>
            </w:pPr>
            <w:r>
              <w:t>4)</w:t>
            </w:r>
          </w:p>
        </w:tc>
        <w:tc>
          <w:tcPr>
            <w:tcW w:w="1814" w:type="dxa"/>
          </w:tcPr>
          <w:p w:rsidR="00D74FCF" w:rsidRDefault="00D74FCF">
            <w:pPr>
              <w:pStyle w:val="ConsPlusNormal0"/>
            </w:pPr>
          </w:p>
        </w:tc>
        <w:tc>
          <w:tcPr>
            <w:tcW w:w="1155" w:type="dxa"/>
          </w:tcPr>
          <w:p w:rsidR="00D74FCF" w:rsidRDefault="00D74FCF">
            <w:pPr>
              <w:pStyle w:val="ConsPlusNormal0"/>
            </w:pPr>
          </w:p>
        </w:tc>
        <w:tc>
          <w:tcPr>
            <w:tcW w:w="1134" w:type="dxa"/>
          </w:tcPr>
          <w:p w:rsidR="00D74FCF" w:rsidRDefault="00D74FCF">
            <w:pPr>
              <w:pStyle w:val="ConsPlusNormal0"/>
            </w:pPr>
          </w:p>
        </w:tc>
        <w:tc>
          <w:tcPr>
            <w:tcW w:w="3458" w:type="dxa"/>
          </w:tcPr>
          <w:p w:rsidR="00D74FCF" w:rsidRDefault="00D74FCF">
            <w:pPr>
              <w:pStyle w:val="ConsPlusNormal0"/>
            </w:pPr>
          </w:p>
        </w:tc>
      </w:tr>
    </w:tbl>
    <w:p w:rsidR="00D74FCF" w:rsidRDefault="00D74FCF">
      <w:pPr>
        <w:pStyle w:val="ConsPlusNormal0"/>
        <w:sectPr w:rsidR="00D74FCF">
          <w:headerReference w:type="default" r:id="rId280"/>
          <w:footerReference w:type="default" r:id="rId281"/>
          <w:headerReference w:type="first" r:id="rId282"/>
          <w:footerReference w:type="first" r:id="rId283"/>
          <w:pgSz w:w="16838" w:h="11906" w:orient="landscape"/>
          <w:pgMar w:top="1133" w:right="1440" w:bottom="566" w:left="1440" w:header="0" w:footer="0" w:gutter="0"/>
          <w:cols w:space="720"/>
          <w:titlePg/>
        </w:sectPr>
      </w:pPr>
    </w:p>
    <w:p w:rsidR="00D74FCF" w:rsidRDefault="00D74FCF">
      <w:pPr>
        <w:pStyle w:val="ConsPlusNormal0"/>
        <w:jc w:val="both"/>
      </w:pPr>
    </w:p>
    <w:p w:rsidR="00D74FCF" w:rsidRDefault="00204B23">
      <w:pPr>
        <w:pStyle w:val="ConsPlusNonformat0"/>
        <w:jc w:val="both"/>
      </w:pPr>
      <w:r>
        <w:t xml:space="preserve">    Кроме  того, со мной в квартире (доме) проживают (указать фамилию, имя,</w:t>
      </w:r>
    </w:p>
    <w:p w:rsidR="00D74FCF" w:rsidRDefault="00204B23">
      <w:pPr>
        <w:pStyle w:val="ConsPlusNonformat0"/>
        <w:jc w:val="both"/>
      </w:pPr>
      <w:r>
        <w:t>отчество иных зарегистрированных граждан):</w:t>
      </w:r>
    </w:p>
    <w:p w:rsidR="00D74FCF" w:rsidRDefault="00204B23">
      <w:pPr>
        <w:pStyle w:val="ConsPlusNonformat0"/>
        <w:jc w:val="both"/>
      </w:pPr>
      <w:r>
        <w:t>1) _________________________________________________________</w:t>
      </w:r>
      <w:r>
        <w:t>_______________</w:t>
      </w:r>
    </w:p>
    <w:p w:rsidR="00D74FCF" w:rsidRDefault="00204B23">
      <w:pPr>
        <w:pStyle w:val="ConsPlusNonformat0"/>
        <w:jc w:val="both"/>
      </w:pPr>
      <w:r>
        <w:t>2) ________________________________________________________________________</w:t>
      </w:r>
    </w:p>
    <w:p w:rsidR="00D74FCF" w:rsidRDefault="00D74FCF">
      <w:pPr>
        <w:pStyle w:val="ConsPlusNonformat0"/>
        <w:jc w:val="both"/>
      </w:pPr>
    </w:p>
    <w:p w:rsidR="00D74FCF" w:rsidRDefault="00204B23">
      <w:pPr>
        <w:pStyle w:val="ConsPlusNonformat0"/>
        <w:jc w:val="both"/>
      </w:pPr>
      <w:r>
        <w:t xml:space="preserve">              IV. Характеристика занимаемого жилого помещения</w:t>
      </w:r>
    </w:p>
    <w:p w:rsidR="00D74FCF" w:rsidRDefault="00D74FCF">
      <w:pPr>
        <w:pStyle w:val="ConsPlusNonformat0"/>
        <w:jc w:val="both"/>
      </w:pPr>
    </w:p>
    <w:p w:rsidR="00D74FCF" w:rsidRDefault="00204B23">
      <w:pPr>
        <w:pStyle w:val="ConsPlusNonformat0"/>
        <w:jc w:val="both"/>
      </w:pPr>
      <w:r>
        <w:t xml:space="preserve">                                           (нужное подчеркнуть и заполнить)</w:t>
      </w:r>
    </w:p>
    <w:p w:rsidR="00D74FCF" w:rsidRDefault="00204B23">
      <w:pPr>
        <w:pStyle w:val="ConsPlusNonformat0"/>
        <w:jc w:val="both"/>
      </w:pPr>
      <w:r>
        <w:t xml:space="preserve">    Квартира  в  многоквартирном доме:</w:t>
      </w:r>
    </w:p>
    <w:p w:rsidR="00D74FCF" w:rsidRDefault="00204B23">
      <w:pPr>
        <w:pStyle w:val="ConsPlusNonformat0"/>
        <w:jc w:val="both"/>
      </w:pPr>
      <w:r>
        <w:t xml:space="preserve">    общая  площадь ____________ кв. м,  жилая  площадь_____________ кв.  м,</w:t>
      </w:r>
    </w:p>
    <w:p w:rsidR="00D74FCF" w:rsidRDefault="00204B23">
      <w:pPr>
        <w:pStyle w:val="ConsPlusNonformat0"/>
        <w:jc w:val="both"/>
      </w:pPr>
      <w:r>
        <w:t xml:space="preserve">число комнат______________, этаж_________ </w:t>
      </w:r>
      <w:proofErr w:type="spellStart"/>
      <w:r>
        <w:t>в____________этажном</w:t>
      </w:r>
      <w:proofErr w:type="spellEnd"/>
      <w:r>
        <w:t xml:space="preserve"> доме.</w:t>
      </w:r>
    </w:p>
    <w:p w:rsidR="00D74FCF" w:rsidRDefault="00204B23">
      <w:pPr>
        <w:pStyle w:val="ConsPlusNonformat0"/>
        <w:jc w:val="both"/>
      </w:pPr>
      <w:r>
        <w:t xml:space="preserve">    Индивидуальный дом (часть дома):</w:t>
      </w:r>
    </w:p>
    <w:p w:rsidR="00D74FCF" w:rsidRDefault="00204B23">
      <w:pPr>
        <w:pStyle w:val="ConsPlusNonformat0"/>
        <w:jc w:val="both"/>
      </w:pPr>
      <w:r>
        <w:t xml:space="preserve">    общая площадь ________________ </w:t>
      </w:r>
      <w:r>
        <w:t>кв. м, жилая площадь ____________ кв. м,</w:t>
      </w:r>
    </w:p>
    <w:p w:rsidR="00D74FCF" w:rsidRDefault="00204B23">
      <w:pPr>
        <w:pStyle w:val="ConsPlusNonformat0"/>
        <w:jc w:val="both"/>
      </w:pPr>
      <w:r>
        <w:t>число комнат______________, этажность_____________.</w:t>
      </w:r>
    </w:p>
    <w:p w:rsidR="00D74FCF" w:rsidRDefault="00D74FCF">
      <w:pPr>
        <w:pStyle w:val="ConsPlusNonformat0"/>
        <w:jc w:val="both"/>
      </w:pPr>
    </w:p>
    <w:p w:rsidR="00D74FCF" w:rsidRDefault="00204B23">
      <w:pPr>
        <w:pStyle w:val="ConsPlusNonformat0"/>
        <w:jc w:val="both"/>
      </w:pPr>
      <w:r>
        <w:t xml:space="preserve">    Комната(ы) в коммунальной квартире:</w:t>
      </w:r>
    </w:p>
    <w:p w:rsidR="00D74FCF" w:rsidRDefault="00204B23">
      <w:pPr>
        <w:pStyle w:val="ConsPlusNonformat0"/>
        <w:jc w:val="both"/>
      </w:pPr>
      <w:r>
        <w:t xml:space="preserve">    общая площадь_____________</w:t>
      </w:r>
      <w:proofErr w:type="spellStart"/>
      <w:r>
        <w:t>кв</w:t>
      </w:r>
      <w:proofErr w:type="spellEnd"/>
      <w:r>
        <w:t>. м, жилая площадь_____________ кв. м, этаж</w:t>
      </w:r>
    </w:p>
    <w:p w:rsidR="00D74FCF" w:rsidRDefault="00204B23">
      <w:pPr>
        <w:pStyle w:val="ConsPlusNonformat0"/>
        <w:jc w:val="both"/>
      </w:pPr>
      <w:r>
        <w:t>___________ в_____________ этажном доме.</w:t>
      </w:r>
    </w:p>
    <w:p w:rsidR="00D74FCF" w:rsidRDefault="00D74FCF">
      <w:pPr>
        <w:pStyle w:val="ConsPlusNonformat0"/>
        <w:jc w:val="both"/>
      </w:pPr>
    </w:p>
    <w:p w:rsidR="00D74FCF" w:rsidRDefault="00204B23">
      <w:pPr>
        <w:pStyle w:val="ConsPlusNonformat0"/>
        <w:jc w:val="both"/>
      </w:pPr>
      <w:r>
        <w:t xml:space="preserve">    </w:t>
      </w:r>
      <w:r>
        <w:t>Комната в общежитии:</w:t>
      </w:r>
    </w:p>
    <w:p w:rsidR="00D74FCF" w:rsidRDefault="00204B23">
      <w:pPr>
        <w:pStyle w:val="ConsPlusNonformat0"/>
        <w:jc w:val="both"/>
      </w:pPr>
      <w:r>
        <w:t>жилая площадь______________</w:t>
      </w:r>
      <w:proofErr w:type="spellStart"/>
      <w:r>
        <w:t>кв</w:t>
      </w:r>
      <w:proofErr w:type="spellEnd"/>
      <w:r>
        <w:t>. м, число койко-место________, этаж _______ в</w:t>
      </w:r>
    </w:p>
    <w:p w:rsidR="00D74FCF" w:rsidRDefault="00204B23">
      <w:pPr>
        <w:pStyle w:val="ConsPlusNonformat0"/>
        <w:jc w:val="both"/>
      </w:pPr>
      <w:r>
        <w:t>________этажном доме.</w:t>
      </w:r>
    </w:p>
    <w:p w:rsidR="00D74FCF" w:rsidRDefault="00D74FCF">
      <w:pPr>
        <w:pStyle w:val="ConsPlusNonformat0"/>
        <w:jc w:val="both"/>
      </w:pPr>
    </w:p>
    <w:p w:rsidR="00D74FCF" w:rsidRDefault="00204B23">
      <w:pPr>
        <w:pStyle w:val="ConsPlusNonformat0"/>
        <w:jc w:val="both"/>
      </w:pPr>
      <w:r>
        <w:t xml:space="preserve">                V. Использование имеющегося жилого помещения</w:t>
      </w:r>
    </w:p>
    <w:p w:rsidR="00D74FCF" w:rsidRDefault="00D74FCF">
      <w:pPr>
        <w:pStyle w:val="ConsPlusNonformat0"/>
        <w:jc w:val="both"/>
      </w:pPr>
    </w:p>
    <w:p w:rsidR="00D74FCF" w:rsidRDefault="00204B23">
      <w:pPr>
        <w:pStyle w:val="ConsPlusNonformat0"/>
        <w:jc w:val="both"/>
      </w:pPr>
      <w:r>
        <w:t xml:space="preserve">                                           (нужное подчеркнуть и заполнить)</w:t>
      </w:r>
    </w:p>
    <w:p w:rsidR="00D74FCF" w:rsidRDefault="00204B23">
      <w:pPr>
        <w:pStyle w:val="ConsPlusNonformat0"/>
        <w:jc w:val="both"/>
      </w:pPr>
      <w:r>
        <w:t xml:space="preserve">    Имеющееся  жилое  помещение:  освобождается,  продается, в нем остаются</w:t>
      </w:r>
    </w:p>
    <w:p w:rsidR="00D74FCF" w:rsidRDefault="00204B23">
      <w:pPr>
        <w:pStyle w:val="ConsPlusNonformat0"/>
        <w:jc w:val="both"/>
      </w:pPr>
      <w:r>
        <w:t>проживать_______________ человек.</w:t>
      </w:r>
    </w:p>
    <w:p w:rsidR="00D74FCF" w:rsidRDefault="00D74FCF">
      <w:pPr>
        <w:pStyle w:val="ConsPlusNonformat0"/>
        <w:jc w:val="both"/>
      </w:pPr>
    </w:p>
    <w:p w:rsidR="00D74FCF" w:rsidRDefault="00204B23">
      <w:pPr>
        <w:pStyle w:val="ConsPlusNonformat0"/>
        <w:jc w:val="both"/>
      </w:pPr>
      <w:r>
        <w:t xml:space="preserve">                 VI. Доход семьи заявителя, претендующего</w:t>
      </w:r>
    </w:p>
    <w:p w:rsidR="00D74FCF" w:rsidRDefault="00204B23">
      <w:pPr>
        <w:pStyle w:val="ConsPlusNonformat0"/>
        <w:jc w:val="both"/>
      </w:pPr>
      <w:r>
        <w:t xml:space="preserve">           </w:t>
      </w:r>
      <w:r>
        <w:t xml:space="preserve">        на предоставление социальной выплаты</w:t>
      </w:r>
    </w:p>
    <w:p w:rsidR="00D74FCF" w:rsidRDefault="00D74FCF">
      <w:pPr>
        <w:pStyle w:val="ConsPlusNonformat0"/>
        <w:jc w:val="both"/>
      </w:pPr>
    </w:p>
    <w:p w:rsidR="00D74FCF" w:rsidRDefault="00204B23">
      <w:pPr>
        <w:pStyle w:val="ConsPlusNonformat0"/>
        <w:jc w:val="both"/>
      </w:pPr>
      <w:r>
        <w:t xml:space="preserve">                                                                тыс. рублей</w:t>
      </w:r>
    </w:p>
    <w:p w:rsidR="00D74FCF" w:rsidRDefault="00D74FCF">
      <w:pPr>
        <w:pStyle w:val="ConsPlusNormal0"/>
        <w:sectPr w:rsidR="00D74FCF">
          <w:headerReference w:type="default" r:id="rId284"/>
          <w:footerReference w:type="default" r:id="rId285"/>
          <w:headerReference w:type="first" r:id="rId286"/>
          <w:footerReference w:type="first" r:id="rId28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0"/>
        <w:gridCol w:w="1644"/>
        <w:gridCol w:w="1757"/>
        <w:gridCol w:w="2041"/>
      </w:tblGrid>
      <w:tr w:rsidR="00D74FCF">
        <w:tc>
          <w:tcPr>
            <w:tcW w:w="4950" w:type="dxa"/>
          </w:tcPr>
          <w:p w:rsidR="00D74FCF" w:rsidRDefault="00204B23">
            <w:pPr>
              <w:pStyle w:val="ConsPlusNormal0"/>
              <w:jc w:val="center"/>
            </w:pPr>
            <w:r>
              <w:lastRenderedPageBreak/>
              <w:t>Фамилия, имя, отчество заявителя и членов семьи</w:t>
            </w:r>
          </w:p>
        </w:tc>
        <w:tc>
          <w:tcPr>
            <w:tcW w:w="1644" w:type="dxa"/>
          </w:tcPr>
          <w:p w:rsidR="00D74FCF" w:rsidRDefault="00204B23">
            <w:pPr>
              <w:pStyle w:val="ConsPlusNormal0"/>
              <w:jc w:val="center"/>
            </w:pPr>
            <w:r>
              <w:t>Название источника дохода</w:t>
            </w:r>
          </w:p>
        </w:tc>
        <w:tc>
          <w:tcPr>
            <w:tcW w:w="1757" w:type="dxa"/>
          </w:tcPr>
          <w:p w:rsidR="00D74FCF" w:rsidRDefault="00204B23">
            <w:pPr>
              <w:pStyle w:val="ConsPlusNormal0"/>
              <w:jc w:val="center"/>
            </w:pPr>
            <w:r>
              <w:t>Сумма дохода за последние 6 месяцев</w:t>
            </w:r>
          </w:p>
        </w:tc>
        <w:tc>
          <w:tcPr>
            <w:tcW w:w="2041" w:type="dxa"/>
          </w:tcPr>
          <w:p w:rsidR="00D74FCF" w:rsidRDefault="00204B23">
            <w:pPr>
              <w:pStyle w:val="ConsPlusNormal0"/>
              <w:jc w:val="center"/>
            </w:pPr>
            <w:r>
              <w:t>Среднемесячный доход</w:t>
            </w:r>
          </w:p>
        </w:tc>
      </w:tr>
      <w:tr w:rsidR="00D74FCF">
        <w:tc>
          <w:tcPr>
            <w:tcW w:w="4950" w:type="dxa"/>
          </w:tcPr>
          <w:p w:rsidR="00D74FCF" w:rsidRDefault="00204B23">
            <w:pPr>
              <w:pStyle w:val="ConsPlusNormal0"/>
            </w:pPr>
            <w:r>
              <w:t>1)</w:t>
            </w:r>
          </w:p>
        </w:tc>
        <w:tc>
          <w:tcPr>
            <w:tcW w:w="1644" w:type="dxa"/>
          </w:tcPr>
          <w:p w:rsidR="00D74FCF" w:rsidRDefault="00D74FCF">
            <w:pPr>
              <w:pStyle w:val="ConsPlusNormal0"/>
            </w:pPr>
          </w:p>
        </w:tc>
        <w:tc>
          <w:tcPr>
            <w:tcW w:w="1757" w:type="dxa"/>
          </w:tcPr>
          <w:p w:rsidR="00D74FCF" w:rsidRDefault="00D74FCF">
            <w:pPr>
              <w:pStyle w:val="ConsPlusNormal0"/>
            </w:pPr>
          </w:p>
        </w:tc>
        <w:tc>
          <w:tcPr>
            <w:tcW w:w="2041" w:type="dxa"/>
          </w:tcPr>
          <w:p w:rsidR="00D74FCF" w:rsidRDefault="00D74FCF">
            <w:pPr>
              <w:pStyle w:val="ConsPlusNormal0"/>
            </w:pPr>
          </w:p>
        </w:tc>
      </w:tr>
      <w:tr w:rsidR="00D74FCF">
        <w:tc>
          <w:tcPr>
            <w:tcW w:w="4950" w:type="dxa"/>
          </w:tcPr>
          <w:p w:rsidR="00D74FCF" w:rsidRDefault="00204B23">
            <w:pPr>
              <w:pStyle w:val="ConsPlusNormal0"/>
            </w:pPr>
            <w:r>
              <w:t>2)</w:t>
            </w:r>
          </w:p>
        </w:tc>
        <w:tc>
          <w:tcPr>
            <w:tcW w:w="1644" w:type="dxa"/>
          </w:tcPr>
          <w:p w:rsidR="00D74FCF" w:rsidRDefault="00D74FCF">
            <w:pPr>
              <w:pStyle w:val="ConsPlusNormal0"/>
            </w:pPr>
          </w:p>
        </w:tc>
        <w:tc>
          <w:tcPr>
            <w:tcW w:w="1757" w:type="dxa"/>
          </w:tcPr>
          <w:p w:rsidR="00D74FCF" w:rsidRDefault="00D74FCF">
            <w:pPr>
              <w:pStyle w:val="ConsPlusNormal0"/>
            </w:pPr>
          </w:p>
        </w:tc>
        <w:tc>
          <w:tcPr>
            <w:tcW w:w="2041" w:type="dxa"/>
          </w:tcPr>
          <w:p w:rsidR="00D74FCF" w:rsidRDefault="00D74FCF">
            <w:pPr>
              <w:pStyle w:val="ConsPlusNormal0"/>
            </w:pPr>
          </w:p>
        </w:tc>
      </w:tr>
      <w:tr w:rsidR="00D74FCF">
        <w:tc>
          <w:tcPr>
            <w:tcW w:w="4950" w:type="dxa"/>
          </w:tcPr>
          <w:p w:rsidR="00D74FCF" w:rsidRDefault="00204B23">
            <w:pPr>
              <w:pStyle w:val="ConsPlusNormal0"/>
            </w:pPr>
            <w:r>
              <w:t>3)</w:t>
            </w:r>
          </w:p>
        </w:tc>
        <w:tc>
          <w:tcPr>
            <w:tcW w:w="1644" w:type="dxa"/>
          </w:tcPr>
          <w:p w:rsidR="00D74FCF" w:rsidRDefault="00D74FCF">
            <w:pPr>
              <w:pStyle w:val="ConsPlusNormal0"/>
            </w:pPr>
          </w:p>
        </w:tc>
        <w:tc>
          <w:tcPr>
            <w:tcW w:w="1757" w:type="dxa"/>
          </w:tcPr>
          <w:p w:rsidR="00D74FCF" w:rsidRDefault="00D74FCF">
            <w:pPr>
              <w:pStyle w:val="ConsPlusNormal0"/>
            </w:pPr>
          </w:p>
        </w:tc>
        <w:tc>
          <w:tcPr>
            <w:tcW w:w="2041" w:type="dxa"/>
          </w:tcPr>
          <w:p w:rsidR="00D74FCF" w:rsidRDefault="00D74FCF">
            <w:pPr>
              <w:pStyle w:val="ConsPlusNormal0"/>
            </w:pPr>
          </w:p>
        </w:tc>
      </w:tr>
      <w:tr w:rsidR="00D74FCF">
        <w:tc>
          <w:tcPr>
            <w:tcW w:w="4950" w:type="dxa"/>
          </w:tcPr>
          <w:p w:rsidR="00D74FCF" w:rsidRDefault="00204B23">
            <w:pPr>
              <w:pStyle w:val="ConsPlusNormal0"/>
            </w:pPr>
            <w:r>
              <w:t>Итого совокупный доход семьи заявителя</w:t>
            </w:r>
          </w:p>
        </w:tc>
        <w:tc>
          <w:tcPr>
            <w:tcW w:w="1644" w:type="dxa"/>
          </w:tcPr>
          <w:p w:rsidR="00D74FCF" w:rsidRDefault="00D74FCF">
            <w:pPr>
              <w:pStyle w:val="ConsPlusNormal0"/>
            </w:pPr>
          </w:p>
        </w:tc>
        <w:tc>
          <w:tcPr>
            <w:tcW w:w="1757" w:type="dxa"/>
          </w:tcPr>
          <w:p w:rsidR="00D74FCF" w:rsidRDefault="00D74FCF">
            <w:pPr>
              <w:pStyle w:val="ConsPlusNormal0"/>
            </w:pPr>
          </w:p>
        </w:tc>
        <w:tc>
          <w:tcPr>
            <w:tcW w:w="2041" w:type="dxa"/>
          </w:tcPr>
          <w:p w:rsidR="00D74FCF" w:rsidRDefault="00D74FCF">
            <w:pPr>
              <w:pStyle w:val="ConsPlusNormal0"/>
            </w:pPr>
          </w:p>
        </w:tc>
      </w:tr>
    </w:tbl>
    <w:p w:rsidR="00D74FCF" w:rsidRDefault="00D74FCF">
      <w:pPr>
        <w:pStyle w:val="ConsPlusNormal0"/>
        <w:jc w:val="both"/>
      </w:pPr>
    </w:p>
    <w:p w:rsidR="00D74FCF" w:rsidRDefault="00204B23">
      <w:pPr>
        <w:pStyle w:val="ConsPlusNonformat0"/>
        <w:jc w:val="both"/>
      </w:pPr>
      <w:r>
        <w:t xml:space="preserve">                 VII. Недвижимое имущество заявителя и семьи заявителя</w:t>
      </w:r>
    </w:p>
    <w:p w:rsidR="00D74FCF" w:rsidRDefault="00D74FCF">
      <w:pPr>
        <w:pStyle w:val="ConsPlusNonformat0"/>
        <w:jc w:val="both"/>
      </w:pPr>
    </w:p>
    <w:p w:rsidR="00D74FCF" w:rsidRDefault="00204B23">
      <w:pPr>
        <w:pStyle w:val="ConsPlusNonformat0"/>
        <w:jc w:val="both"/>
      </w:pPr>
      <w:r>
        <w:t xml:space="preserve">                                                         (нужное заполнить)</w:t>
      </w:r>
    </w:p>
    <w:p w:rsidR="00D74FCF" w:rsidRDefault="00D74FCF">
      <w:pPr>
        <w:pStyle w:val="ConsPlusNonformat0"/>
        <w:jc w:val="both"/>
      </w:pPr>
    </w:p>
    <w:p w:rsidR="00D74FCF" w:rsidRDefault="00204B23">
      <w:pPr>
        <w:pStyle w:val="ConsPlusNonformat0"/>
        <w:jc w:val="both"/>
      </w:pPr>
      <w:r>
        <w:t xml:space="preserve">    Заявитель и члены семьи заявителя имеют в собственности следующие  виды</w:t>
      </w:r>
    </w:p>
    <w:p w:rsidR="00D74FCF" w:rsidRDefault="00204B23">
      <w:pPr>
        <w:pStyle w:val="ConsPlusNonformat0"/>
        <w:jc w:val="both"/>
      </w:pPr>
      <w:r>
        <w:t>недвижимого имущества:</w:t>
      </w:r>
    </w:p>
    <w:p w:rsidR="00D74FCF" w:rsidRDefault="00D74FCF">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2098"/>
        <w:gridCol w:w="2891"/>
      </w:tblGrid>
      <w:tr w:rsidR="00D74FCF">
        <w:tc>
          <w:tcPr>
            <w:tcW w:w="5443" w:type="dxa"/>
          </w:tcPr>
          <w:p w:rsidR="00D74FCF" w:rsidRDefault="00204B23">
            <w:pPr>
              <w:pStyle w:val="ConsPlusNormal0"/>
              <w:jc w:val="center"/>
            </w:pPr>
            <w:r>
              <w:t>Наимено</w:t>
            </w:r>
            <w:r>
              <w:t>вание недвижимого имущества</w:t>
            </w:r>
          </w:p>
        </w:tc>
        <w:tc>
          <w:tcPr>
            <w:tcW w:w="2098" w:type="dxa"/>
          </w:tcPr>
          <w:p w:rsidR="00D74FCF" w:rsidRDefault="00204B23">
            <w:pPr>
              <w:pStyle w:val="ConsPlusNormal0"/>
              <w:jc w:val="center"/>
            </w:pPr>
            <w:r>
              <w:t>Адрес расположения</w:t>
            </w:r>
          </w:p>
        </w:tc>
        <w:tc>
          <w:tcPr>
            <w:tcW w:w="2891" w:type="dxa"/>
          </w:tcPr>
          <w:p w:rsidR="00D74FCF" w:rsidRDefault="00204B23">
            <w:pPr>
              <w:pStyle w:val="ConsPlusNormal0"/>
              <w:jc w:val="center"/>
            </w:pPr>
            <w:r>
              <w:t>Общая (жилая) площадь, кв. м</w:t>
            </w:r>
          </w:p>
        </w:tc>
      </w:tr>
      <w:tr w:rsidR="00D74FCF">
        <w:tc>
          <w:tcPr>
            <w:tcW w:w="5443" w:type="dxa"/>
          </w:tcPr>
          <w:p w:rsidR="00D74FCF" w:rsidRDefault="00204B23">
            <w:pPr>
              <w:pStyle w:val="ConsPlusNormal0"/>
            </w:pPr>
            <w:r>
              <w:t>Другое жилое помещение</w:t>
            </w:r>
          </w:p>
        </w:tc>
        <w:tc>
          <w:tcPr>
            <w:tcW w:w="2098" w:type="dxa"/>
          </w:tcPr>
          <w:p w:rsidR="00D74FCF" w:rsidRDefault="00D74FCF">
            <w:pPr>
              <w:pStyle w:val="ConsPlusNormal0"/>
            </w:pPr>
          </w:p>
        </w:tc>
        <w:tc>
          <w:tcPr>
            <w:tcW w:w="2891" w:type="dxa"/>
          </w:tcPr>
          <w:p w:rsidR="00D74FCF" w:rsidRDefault="00D74FCF">
            <w:pPr>
              <w:pStyle w:val="ConsPlusNormal0"/>
            </w:pPr>
          </w:p>
        </w:tc>
      </w:tr>
      <w:tr w:rsidR="00D74FCF">
        <w:tc>
          <w:tcPr>
            <w:tcW w:w="5443" w:type="dxa"/>
          </w:tcPr>
          <w:p w:rsidR="00D74FCF" w:rsidRDefault="00204B23">
            <w:pPr>
              <w:pStyle w:val="ConsPlusNormal0"/>
            </w:pPr>
            <w:r>
              <w:t>Дачи и садовые домики с правом проживания в них</w:t>
            </w:r>
          </w:p>
        </w:tc>
        <w:tc>
          <w:tcPr>
            <w:tcW w:w="2098" w:type="dxa"/>
          </w:tcPr>
          <w:p w:rsidR="00D74FCF" w:rsidRDefault="00D74FCF">
            <w:pPr>
              <w:pStyle w:val="ConsPlusNormal0"/>
            </w:pPr>
          </w:p>
        </w:tc>
        <w:tc>
          <w:tcPr>
            <w:tcW w:w="2891" w:type="dxa"/>
          </w:tcPr>
          <w:p w:rsidR="00D74FCF" w:rsidRDefault="00D74FCF">
            <w:pPr>
              <w:pStyle w:val="ConsPlusNormal0"/>
            </w:pPr>
          </w:p>
        </w:tc>
      </w:tr>
    </w:tbl>
    <w:p w:rsidR="00D74FCF" w:rsidRDefault="00D74FCF">
      <w:pPr>
        <w:pStyle w:val="ConsPlusNormal0"/>
        <w:jc w:val="both"/>
      </w:pPr>
    </w:p>
    <w:p w:rsidR="00D74FCF" w:rsidRDefault="00204B23">
      <w:pPr>
        <w:pStyle w:val="ConsPlusNonformat0"/>
        <w:jc w:val="both"/>
      </w:pPr>
      <w:r>
        <w:t xml:space="preserve">       VIII. Намечаемое направление использования социальной выплаты</w:t>
      </w:r>
    </w:p>
    <w:p w:rsidR="00D74FCF" w:rsidRDefault="00D74FCF">
      <w:pPr>
        <w:pStyle w:val="ConsPlusNonformat0"/>
        <w:jc w:val="both"/>
      </w:pPr>
    </w:p>
    <w:p w:rsidR="00D74FCF" w:rsidRDefault="00204B23">
      <w:pPr>
        <w:pStyle w:val="ConsPlusNonformat0"/>
        <w:jc w:val="both"/>
      </w:pPr>
      <w:r>
        <w:t xml:space="preserve">    В  случае  получения  социальной выплаты намереваюсь использовать ее на</w:t>
      </w:r>
    </w:p>
    <w:p w:rsidR="00D74FCF" w:rsidRDefault="00204B23">
      <w:pPr>
        <w:pStyle w:val="ConsPlusNonformat0"/>
        <w:jc w:val="both"/>
      </w:pPr>
      <w:r>
        <w:t>(указать   наименование  направления  использования  социальной  выплаты  в</w:t>
      </w:r>
    </w:p>
    <w:p w:rsidR="00D74FCF" w:rsidRDefault="00204B23">
      <w:pPr>
        <w:pStyle w:val="ConsPlusNonformat0"/>
        <w:jc w:val="both"/>
      </w:pPr>
      <w:r>
        <w:t xml:space="preserve">соответствии с </w:t>
      </w:r>
      <w:hyperlink w:anchor="P252" w:tooltip="4. Владелец свидетельства имеет право использовать социальную выплату:">
        <w:r>
          <w:rPr>
            <w:color w:val="0000FF"/>
          </w:rPr>
          <w:t>частью 4 статьи 6</w:t>
        </w:r>
      </w:hyperlink>
      <w:r>
        <w:t xml:space="preserve"> Закона Самарской области "О предоставлении</w:t>
      </w:r>
    </w:p>
    <w:p w:rsidR="00D74FCF" w:rsidRDefault="00204B23">
      <w:pPr>
        <w:pStyle w:val="ConsPlusNonformat0"/>
        <w:jc w:val="both"/>
      </w:pPr>
      <w:r>
        <w:t>гражданским  служащим  Самарской области социальных выплат на строительство</w:t>
      </w:r>
    </w:p>
    <w:p w:rsidR="00D74FCF" w:rsidRDefault="00204B23">
      <w:pPr>
        <w:pStyle w:val="ConsPlusNonformat0"/>
        <w:jc w:val="both"/>
      </w:pPr>
      <w:r>
        <w:t>или приобретение ж</w:t>
      </w:r>
      <w:r>
        <w:t>илого помещения") _______________________________________</w:t>
      </w:r>
    </w:p>
    <w:p w:rsidR="00D74FCF" w:rsidRDefault="00204B23">
      <w:pPr>
        <w:pStyle w:val="ConsPlusNonformat0"/>
        <w:jc w:val="both"/>
      </w:pPr>
      <w:r>
        <w:t>___________________________________________________________________________</w:t>
      </w:r>
    </w:p>
    <w:p w:rsidR="00D74FCF" w:rsidRDefault="00204B23">
      <w:pPr>
        <w:pStyle w:val="ConsPlusNonformat0"/>
        <w:jc w:val="both"/>
      </w:pPr>
      <w:r>
        <w:t>в ________________________________________________________________________.</w:t>
      </w:r>
    </w:p>
    <w:p w:rsidR="00D74FCF" w:rsidRDefault="00204B23">
      <w:pPr>
        <w:pStyle w:val="ConsPlusNonformat0"/>
        <w:jc w:val="both"/>
      </w:pPr>
      <w:r>
        <w:lastRenderedPageBreak/>
        <w:t xml:space="preserve">   (указать наименование муниципального образования в Самарской области)</w:t>
      </w:r>
    </w:p>
    <w:p w:rsidR="00D74FCF" w:rsidRDefault="00204B23">
      <w:pPr>
        <w:pStyle w:val="ConsPlusNonformat0"/>
        <w:jc w:val="both"/>
      </w:pPr>
      <w:r>
        <w:t xml:space="preserve">    Прошу Вас произвести расчет размера социальной выплаты с учетом средней</w:t>
      </w:r>
    </w:p>
    <w:p w:rsidR="00D74FCF" w:rsidRDefault="00204B23">
      <w:pPr>
        <w:pStyle w:val="ConsPlusNonformat0"/>
        <w:jc w:val="both"/>
      </w:pPr>
      <w:r>
        <w:t>рыночной стоимости одного квадратного метра общей площади жилого помещения,</w:t>
      </w:r>
    </w:p>
    <w:p w:rsidR="00D74FCF" w:rsidRDefault="00204B23">
      <w:pPr>
        <w:pStyle w:val="ConsPlusNonformat0"/>
        <w:jc w:val="both"/>
      </w:pPr>
      <w:r>
        <w:t xml:space="preserve">используемой   для   расчета   </w:t>
      </w:r>
      <w:r>
        <w:t>размера  социальных  выплат  (субвенций)  на</w:t>
      </w:r>
    </w:p>
    <w:p w:rsidR="00D74FCF" w:rsidRDefault="00204B23">
      <w:pPr>
        <w:pStyle w:val="ConsPlusNonformat0"/>
        <w:jc w:val="both"/>
      </w:pPr>
      <w:r>
        <w:t>обеспечение  жилыми  помещениями отдельных категорий граждан, установленных</w:t>
      </w:r>
    </w:p>
    <w:p w:rsidR="00D74FCF" w:rsidRDefault="00204B23">
      <w:pPr>
        <w:pStyle w:val="ConsPlusNonformat0"/>
        <w:jc w:val="both"/>
      </w:pPr>
      <w:r>
        <w:t>действующим  законодательством,  за  счет  средств  областного  бюджета, по</w:t>
      </w:r>
    </w:p>
    <w:p w:rsidR="00D74FCF" w:rsidRDefault="00204B23">
      <w:pPr>
        <w:pStyle w:val="ConsPlusNonformat0"/>
        <w:jc w:val="both"/>
      </w:pPr>
      <w:r>
        <w:t>муниципальному образованию Самарской области ______________</w:t>
      </w:r>
      <w:r>
        <w:t>_______________.</w:t>
      </w:r>
    </w:p>
    <w:p w:rsidR="00D74FCF" w:rsidRDefault="00204B23">
      <w:pPr>
        <w:pStyle w:val="ConsPlusNonformat0"/>
        <w:jc w:val="both"/>
      </w:pPr>
      <w:r>
        <w:t xml:space="preserve">                                                 (указать наименование)</w:t>
      </w:r>
    </w:p>
    <w:p w:rsidR="00D74FCF" w:rsidRDefault="00D74FCF">
      <w:pPr>
        <w:pStyle w:val="ConsPlusNonformat0"/>
        <w:jc w:val="both"/>
      </w:pPr>
    </w:p>
    <w:p w:rsidR="00D74FCF" w:rsidRDefault="00204B23">
      <w:pPr>
        <w:pStyle w:val="ConsPlusNonformat0"/>
        <w:jc w:val="both"/>
      </w:pPr>
      <w:r>
        <w:t xml:space="preserve">             IX. Предполагаемые источники средств на покрытие</w:t>
      </w:r>
    </w:p>
    <w:p w:rsidR="00D74FCF" w:rsidRDefault="00204B23">
      <w:pPr>
        <w:pStyle w:val="ConsPlusNonformat0"/>
        <w:jc w:val="both"/>
      </w:pPr>
      <w:r>
        <w:t xml:space="preserve">                разницы между стоимостью строительства или</w:t>
      </w:r>
    </w:p>
    <w:p w:rsidR="00D74FCF" w:rsidRDefault="00204B23">
      <w:pPr>
        <w:pStyle w:val="ConsPlusNonformat0"/>
        <w:jc w:val="both"/>
      </w:pPr>
      <w:r>
        <w:t xml:space="preserve">             приобретения жилья и величиной с</w:t>
      </w:r>
      <w:r>
        <w:t>оциальной выплаты</w:t>
      </w:r>
    </w:p>
    <w:p w:rsidR="00D74FCF" w:rsidRDefault="00D74FCF">
      <w:pPr>
        <w:pStyle w:val="ConsPlusNonformat0"/>
        <w:jc w:val="both"/>
      </w:pPr>
    </w:p>
    <w:p w:rsidR="00D74FCF" w:rsidRDefault="00204B23">
      <w:pPr>
        <w:pStyle w:val="ConsPlusNonformat0"/>
        <w:jc w:val="both"/>
      </w:pPr>
      <w:r>
        <w:t xml:space="preserve">                                                         (нужное заполнить)</w:t>
      </w:r>
    </w:p>
    <w:p w:rsidR="00D74FCF" w:rsidRDefault="00D74FCF">
      <w:pPr>
        <w:pStyle w:val="ConsPlusNormal0"/>
        <w:jc w:val="both"/>
      </w:pPr>
    </w:p>
    <w:p w:rsidR="00D74FCF" w:rsidRDefault="00204B23">
      <w:pPr>
        <w:pStyle w:val="ConsPlusNonformat0"/>
        <w:jc w:val="both"/>
      </w:pPr>
      <w:r>
        <w:t xml:space="preserve">                                                                тыс. рублей</w:t>
      </w:r>
    </w:p>
    <w:p w:rsidR="00D74FCF" w:rsidRDefault="00D74FCF">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4876"/>
      </w:tblGrid>
      <w:tr w:rsidR="00D74FCF">
        <w:tc>
          <w:tcPr>
            <w:tcW w:w="5499" w:type="dxa"/>
          </w:tcPr>
          <w:p w:rsidR="00D74FCF" w:rsidRDefault="00204B23">
            <w:pPr>
              <w:pStyle w:val="ConsPlusNormal0"/>
            </w:pPr>
            <w:r>
              <w:t>Продажа имеющегося жилья</w:t>
            </w:r>
          </w:p>
        </w:tc>
        <w:tc>
          <w:tcPr>
            <w:tcW w:w="4876" w:type="dxa"/>
          </w:tcPr>
          <w:p w:rsidR="00D74FCF" w:rsidRDefault="00D74FCF">
            <w:pPr>
              <w:pStyle w:val="ConsPlusNormal0"/>
            </w:pPr>
          </w:p>
        </w:tc>
      </w:tr>
      <w:tr w:rsidR="00D74FCF">
        <w:tc>
          <w:tcPr>
            <w:tcW w:w="5499" w:type="dxa"/>
          </w:tcPr>
          <w:p w:rsidR="00D74FCF" w:rsidRDefault="00204B23">
            <w:pPr>
              <w:pStyle w:val="ConsPlusNormal0"/>
            </w:pPr>
            <w:r>
              <w:t>Получение ипотечного кредита</w:t>
            </w:r>
          </w:p>
        </w:tc>
        <w:tc>
          <w:tcPr>
            <w:tcW w:w="4876" w:type="dxa"/>
          </w:tcPr>
          <w:p w:rsidR="00D74FCF" w:rsidRDefault="00D74FCF">
            <w:pPr>
              <w:pStyle w:val="ConsPlusNormal0"/>
            </w:pPr>
          </w:p>
        </w:tc>
      </w:tr>
      <w:tr w:rsidR="00D74FCF">
        <w:tc>
          <w:tcPr>
            <w:tcW w:w="5499" w:type="dxa"/>
          </w:tcPr>
          <w:p w:rsidR="00D74FCF" w:rsidRDefault="00204B23">
            <w:pPr>
              <w:pStyle w:val="ConsPlusNormal0"/>
            </w:pPr>
            <w:r>
              <w:t>Использование сбережений</w:t>
            </w:r>
          </w:p>
        </w:tc>
        <w:tc>
          <w:tcPr>
            <w:tcW w:w="4876" w:type="dxa"/>
          </w:tcPr>
          <w:p w:rsidR="00D74FCF" w:rsidRDefault="00D74FCF">
            <w:pPr>
              <w:pStyle w:val="ConsPlusNormal0"/>
            </w:pPr>
          </w:p>
        </w:tc>
      </w:tr>
      <w:tr w:rsidR="00D74FCF">
        <w:tc>
          <w:tcPr>
            <w:tcW w:w="5499" w:type="dxa"/>
          </w:tcPr>
          <w:p w:rsidR="00D74FCF" w:rsidRDefault="00204B23">
            <w:pPr>
              <w:pStyle w:val="ConsPlusNormal0"/>
            </w:pPr>
            <w:r>
              <w:t>Использование текущих доходов</w:t>
            </w:r>
          </w:p>
        </w:tc>
        <w:tc>
          <w:tcPr>
            <w:tcW w:w="4876" w:type="dxa"/>
          </w:tcPr>
          <w:p w:rsidR="00D74FCF" w:rsidRDefault="00D74FCF">
            <w:pPr>
              <w:pStyle w:val="ConsPlusNormal0"/>
            </w:pPr>
          </w:p>
        </w:tc>
      </w:tr>
      <w:tr w:rsidR="00D74FCF">
        <w:tc>
          <w:tcPr>
            <w:tcW w:w="5499" w:type="dxa"/>
          </w:tcPr>
          <w:p w:rsidR="00D74FCF" w:rsidRDefault="00204B23">
            <w:pPr>
              <w:pStyle w:val="ConsPlusNormal0"/>
            </w:pPr>
            <w:r>
              <w:t>Другие источники</w:t>
            </w:r>
          </w:p>
        </w:tc>
        <w:tc>
          <w:tcPr>
            <w:tcW w:w="4876" w:type="dxa"/>
          </w:tcPr>
          <w:p w:rsidR="00D74FCF" w:rsidRDefault="00D74FCF">
            <w:pPr>
              <w:pStyle w:val="ConsPlusNormal0"/>
            </w:pPr>
          </w:p>
        </w:tc>
      </w:tr>
    </w:tbl>
    <w:p w:rsidR="00D74FCF" w:rsidRDefault="00D74FCF">
      <w:pPr>
        <w:pStyle w:val="ConsPlusNormal0"/>
        <w:sectPr w:rsidR="00D74FCF">
          <w:headerReference w:type="default" r:id="rId288"/>
          <w:footerReference w:type="default" r:id="rId289"/>
          <w:headerReference w:type="first" r:id="rId290"/>
          <w:footerReference w:type="first" r:id="rId291"/>
          <w:pgSz w:w="16838" w:h="11906" w:orient="landscape"/>
          <w:pgMar w:top="1133" w:right="1440" w:bottom="566" w:left="1440" w:header="0" w:footer="0" w:gutter="0"/>
          <w:cols w:space="720"/>
          <w:titlePg/>
        </w:sectPr>
      </w:pPr>
    </w:p>
    <w:p w:rsidR="00D74FCF" w:rsidRDefault="00D74FCF">
      <w:pPr>
        <w:pStyle w:val="ConsPlusNormal0"/>
        <w:jc w:val="both"/>
      </w:pPr>
    </w:p>
    <w:p w:rsidR="00D74FCF" w:rsidRDefault="00204B23">
      <w:pPr>
        <w:pStyle w:val="ConsPlusNormal0"/>
        <w:jc w:val="center"/>
        <w:outlineLvl w:val="1"/>
      </w:pPr>
      <w:r>
        <w:t>X. Заключительные положения</w:t>
      </w:r>
    </w:p>
    <w:p w:rsidR="00D74FCF" w:rsidRDefault="00D74FCF">
      <w:pPr>
        <w:pStyle w:val="ConsPlusNormal0"/>
        <w:jc w:val="both"/>
      </w:pPr>
    </w:p>
    <w:p w:rsidR="00D74FCF" w:rsidRDefault="00204B23">
      <w:pPr>
        <w:pStyle w:val="ConsPlusNormal0"/>
        <w:ind w:firstLine="540"/>
        <w:jc w:val="both"/>
      </w:pPr>
      <w:r>
        <w:t>Я и члены моей семьи подтверждаем, что сведения в настоящем заявлении, сообщенные мною в уполномоченный орган государственной власти Самарской области, точны и исчерпывающи настолько, насколько мне и членам моей семьи это известно.</w:t>
      </w:r>
    </w:p>
    <w:p w:rsidR="00D74FCF" w:rsidRDefault="00204B23">
      <w:pPr>
        <w:pStyle w:val="ConsPlusNormal0"/>
        <w:spacing w:before="240"/>
        <w:ind w:firstLine="540"/>
        <w:jc w:val="both"/>
      </w:pPr>
      <w:r>
        <w:t>Я и члены моей семьи под</w:t>
      </w:r>
      <w:r>
        <w:t>тверждаем, что в течение последних пяти лет мною и членами моей семьи не производились действия, приведшие к ухудшению жилищных условий, в результате которых я и члены моей семьи можем быть признаны нуждающимися в получении социальной выплаты.</w:t>
      </w:r>
    </w:p>
    <w:p w:rsidR="00D74FCF" w:rsidRDefault="00204B23">
      <w:pPr>
        <w:pStyle w:val="ConsPlusNormal0"/>
        <w:spacing w:before="240"/>
        <w:ind w:firstLine="540"/>
        <w:jc w:val="both"/>
      </w:pPr>
      <w:r>
        <w:t>Я и члены моей семьи сознаем, что за представление недостоверных сведений мы несем ответственность в соответствии с действующим законодательством.</w:t>
      </w:r>
    </w:p>
    <w:p w:rsidR="00D74FCF" w:rsidRDefault="00204B23">
      <w:pPr>
        <w:pStyle w:val="ConsPlusNormal0"/>
        <w:spacing w:before="240"/>
        <w:ind w:firstLine="540"/>
        <w:jc w:val="both"/>
      </w:pPr>
      <w:r>
        <w:t>Я и члены моей семьи даем разрешение уполномоченному органу государственной власти Самарской области в случае</w:t>
      </w:r>
      <w:r>
        <w:t xml:space="preserve"> необходимости провести проверку информации, сообщенной в данном заявлении и содержащейся в прилагаемых документах.</w:t>
      </w:r>
    </w:p>
    <w:p w:rsidR="00D74FCF" w:rsidRDefault="00204B23">
      <w:pPr>
        <w:pStyle w:val="ConsPlusNormal0"/>
        <w:spacing w:before="240"/>
        <w:ind w:firstLine="540"/>
        <w:jc w:val="both"/>
      </w:pPr>
      <w:r>
        <w:t>Я и члены моей семьи согласны в случае получения социальной выплаты на снятие с учета нуждающихся в предоставлении социальной выплаты.</w:t>
      </w:r>
    </w:p>
    <w:p w:rsidR="00D74FCF" w:rsidRDefault="00204B23">
      <w:pPr>
        <w:pStyle w:val="ConsPlusNormal0"/>
        <w:spacing w:before="240"/>
        <w:ind w:firstLine="540"/>
        <w:jc w:val="both"/>
      </w:pPr>
      <w:r>
        <w:t>Я и ч</w:t>
      </w:r>
      <w:r>
        <w:t>лены моей семьи согласны, что приобретаемое жилое помещение (создаваемый объект индивидуального жилищного строительства или реконструируемое жилое помещение) оформляется в общую собственность всех членов семьи заявителя, являющегося владельцем свидетельств</w:t>
      </w:r>
      <w:r>
        <w:t>а. А в случае использования социальной выплаты на уплату первоначального взноса по ипотечному жилищному кредиту или уплату основного долга или процентов по ипотечному жилищному кредиту - оформить приобретенное жилое помещение в собственность заявителя и (и</w:t>
      </w:r>
      <w:r>
        <w:t xml:space="preserve">ли) совершеннолетних членов его семьи. При этом в целях соблюдения требований действующего законодательства в порядке, предусмотренном уполномоченным органом государственной власти Самарской области, приобретенное с использованием социальной выплаты жилое </w:t>
      </w:r>
      <w:r>
        <w:t>помещение переоформить в собственность всех членов семьи заявителя после снятия обременения (погашения договора ипотечного жилищного кредитования) с жилого помещения.</w:t>
      </w:r>
    </w:p>
    <w:p w:rsidR="00D74FCF" w:rsidRDefault="00204B23">
      <w:pPr>
        <w:pStyle w:val="ConsPlusNormal0"/>
        <w:spacing w:before="240"/>
        <w:ind w:firstLine="540"/>
        <w:jc w:val="both"/>
      </w:pPr>
      <w:r>
        <w:t xml:space="preserve">К заявлению приложены (указываются документы в соответствии с </w:t>
      </w:r>
      <w:hyperlink w:anchor="P105" w:tooltip="1. Перечень документов (сведений), необходимых для постановки гражданских служащих на учет нуждающихся в получении социальной выплаты:">
        <w:r>
          <w:rPr>
            <w:color w:val="0000FF"/>
          </w:rPr>
          <w:t>частями 1</w:t>
        </w:r>
      </w:hyperlink>
      <w:r>
        <w:t xml:space="preserve"> - </w:t>
      </w:r>
      <w:hyperlink w:anchor="P140" w:tooltip="5. Для расчета размера социальной выплаты дополнительно к документам, указанным в настоящей статье, заявитель представляет:">
        <w:r>
          <w:rPr>
            <w:color w:val="0000FF"/>
          </w:rPr>
          <w:t>5</w:t>
        </w:r>
      </w:hyperlink>
      <w:r>
        <w:t xml:space="preserve"> и </w:t>
      </w:r>
      <w:hyperlink w:anchor="P155" w:tooltip="7. В случае пребывания на территории Самарской области при отсутствии регистрации по месту жительства на территории Самарской области заявитель дополнительно к документам, указанным в части 1 настоящей статьи, представляет следующие документы:">
        <w:r>
          <w:rPr>
            <w:color w:val="0000FF"/>
          </w:rPr>
          <w:t>7 статьи 3</w:t>
        </w:r>
      </w:hyperlink>
      <w:r>
        <w:t xml:space="preserve"> Закона Самарской области "О предоставлении гражданским служащим Самарской области социальных выплат на строительство или приобретение жилого помещения", за исключением д</w:t>
      </w:r>
      <w:r>
        <w:t xml:space="preserve">окумента, указанного в </w:t>
      </w:r>
      <w:hyperlink w:anchor="P107" w:tooltip="заявление о постановке на учет нуждающихся в получении социальной выплаты по форме согласно приложению N 3 к настоящему Закону, подписанное заявителем и всеми совершеннолетними членами его семьи;">
        <w:r>
          <w:rPr>
            <w:color w:val="0000FF"/>
          </w:rPr>
          <w:t>абзац</w:t>
        </w:r>
        <w:r>
          <w:rPr>
            <w:color w:val="0000FF"/>
          </w:rPr>
          <w:t>е втором части 1</w:t>
        </w:r>
      </w:hyperlink>
      <w:r>
        <w:t xml:space="preserve"> названной статьи):</w:t>
      </w:r>
    </w:p>
    <w:p w:rsidR="00D74FCF" w:rsidRDefault="00204B23">
      <w:pPr>
        <w:pStyle w:val="ConsPlusNonformat0"/>
        <w:spacing w:before="200"/>
        <w:jc w:val="both"/>
      </w:pPr>
      <w:r>
        <w:t>___________________________________________________________________________</w:t>
      </w:r>
    </w:p>
    <w:p w:rsidR="00D74FCF" w:rsidRDefault="00204B23">
      <w:pPr>
        <w:pStyle w:val="ConsPlusNonformat0"/>
        <w:jc w:val="both"/>
      </w:pPr>
      <w:r>
        <w:t>___________________________________________________________________________</w:t>
      </w:r>
    </w:p>
    <w:p w:rsidR="00D74FCF" w:rsidRDefault="00204B23">
      <w:pPr>
        <w:pStyle w:val="ConsPlusNonformat0"/>
        <w:jc w:val="both"/>
      </w:pPr>
      <w:r>
        <w:t>____________________________________________________________________</w:t>
      </w:r>
      <w:r>
        <w:t>_______</w:t>
      </w:r>
    </w:p>
    <w:p w:rsidR="00D74FCF" w:rsidRDefault="00D74FCF">
      <w:pPr>
        <w:pStyle w:val="ConsPlusNonformat0"/>
        <w:jc w:val="both"/>
      </w:pPr>
    </w:p>
    <w:p w:rsidR="00D74FCF" w:rsidRDefault="00204B23">
      <w:pPr>
        <w:pStyle w:val="ConsPlusNonformat0"/>
        <w:jc w:val="both"/>
      </w:pPr>
      <w:r>
        <w:t xml:space="preserve">    Подписи заявителя и совершеннолетних членов семьи:</w:t>
      </w:r>
    </w:p>
    <w:p w:rsidR="00D74FCF" w:rsidRDefault="00204B23">
      <w:pPr>
        <w:pStyle w:val="ConsPlusNonformat0"/>
        <w:jc w:val="both"/>
      </w:pPr>
      <w:r>
        <w:t>1)__________________________________  __________________  ________________</w:t>
      </w:r>
    </w:p>
    <w:p w:rsidR="00D74FCF" w:rsidRDefault="00204B23">
      <w:pPr>
        <w:pStyle w:val="ConsPlusNonformat0"/>
        <w:jc w:val="both"/>
      </w:pPr>
      <w:r>
        <w:t xml:space="preserve">         (фамилия, имя, отчество)          (подпись)         (дата)</w:t>
      </w:r>
    </w:p>
    <w:p w:rsidR="00D74FCF" w:rsidRDefault="00204B23">
      <w:pPr>
        <w:pStyle w:val="ConsPlusNonformat0"/>
        <w:jc w:val="both"/>
      </w:pPr>
      <w:r>
        <w:t>2)__________________________________  ___________</w:t>
      </w:r>
      <w:r>
        <w:t>_______  ________________</w:t>
      </w:r>
    </w:p>
    <w:p w:rsidR="00D74FCF" w:rsidRDefault="00204B23">
      <w:pPr>
        <w:pStyle w:val="ConsPlusNonformat0"/>
        <w:jc w:val="both"/>
      </w:pPr>
      <w:r>
        <w:t xml:space="preserve">         (фамилия, имя, отчество)          (подпись)         (дата)</w:t>
      </w:r>
    </w:p>
    <w:p w:rsidR="00D74FCF" w:rsidRDefault="00204B23">
      <w:pPr>
        <w:pStyle w:val="ConsPlusNonformat0"/>
        <w:jc w:val="both"/>
      </w:pPr>
      <w:r>
        <w:t>3)__________________________________  __________________  ________________</w:t>
      </w:r>
    </w:p>
    <w:p w:rsidR="00D74FCF" w:rsidRDefault="00204B23">
      <w:pPr>
        <w:pStyle w:val="ConsPlusNonformat0"/>
        <w:jc w:val="both"/>
      </w:pPr>
      <w:r>
        <w:lastRenderedPageBreak/>
        <w:t xml:space="preserve">         (фамилия, имя, отчест</w:t>
      </w:r>
      <w:bookmarkStart w:id="38" w:name="_GoBack"/>
      <w:bookmarkEnd w:id="38"/>
      <w:r>
        <w:t>во)          (подпись)         (дата)</w:t>
      </w:r>
    </w:p>
    <w:p w:rsidR="00D74FCF" w:rsidRDefault="00204B23">
      <w:pPr>
        <w:pStyle w:val="ConsPlusNonformat0"/>
        <w:jc w:val="both"/>
      </w:pPr>
      <w:r>
        <w:t>4)_________________</w:t>
      </w:r>
      <w:r>
        <w:t>_________________  __________________  ________________</w:t>
      </w:r>
    </w:p>
    <w:p w:rsidR="00D74FCF" w:rsidRDefault="00204B23">
      <w:pPr>
        <w:pStyle w:val="ConsPlusNonformat0"/>
        <w:jc w:val="both"/>
      </w:pPr>
      <w:r>
        <w:t xml:space="preserve">         (фамилия, имя, отчество)          (подпись)         (дата)</w:t>
      </w:r>
    </w:p>
    <w:p w:rsidR="00D74FCF" w:rsidRDefault="00D74FCF">
      <w:pPr>
        <w:pStyle w:val="ConsPlusNonformat0"/>
        <w:jc w:val="both"/>
      </w:pPr>
    </w:p>
    <w:p w:rsidR="00D74FCF" w:rsidRDefault="00204B23">
      <w:pPr>
        <w:pStyle w:val="ConsPlusNonformat0"/>
        <w:jc w:val="both"/>
      </w:pPr>
      <w:r>
        <w:t>Документы принял</w:t>
      </w:r>
    </w:p>
    <w:p w:rsidR="00D74FCF" w:rsidRDefault="00204B23">
      <w:pPr>
        <w:pStyle w:val="ConsPlusNonformat0"/>
        <w:jc w:val="both"/>
      </w:pPr>
      <w:r>
        <w:t>"____"_________________ г.          ______________________________________</w:t>
      </w:r>
    </w:p>
    <w:p w:rsidR="00D74FCF" w:rsidRDefault="00204B23">
      <w:pPr>
        <w:pStyle w:val="ConsPlusNonformat0"/>
        <w:jc w:val="both"/>
      </w:pPr>
      <w:r>
        <w:t xml:space="preserve">                                     (п</w:t>
      </w:r>
      <w:r>
        <w:t>одпись лица, принявшего документы)</w:t>
      </w:r>
    </w:p>
    <w:p w:rsidR="00D74FCF" w:rsidRDefault="00D74FCF">
      <w:pPr>
        <w:pStyle w:val="ConsPlusNormal0"/>
        <w:jc w:val="both"/>
      </w:pPr>
    </w:p>
    <w:p w:rsidR="00D74FCF" w:rsidRDefault="00D74FCF">
      <w:pPr>
        <w:pStyle w:val="ConsPlusNormal0"/>
        <w:jc w:val="both"/>
      </w:pPr>
    </w:p>
    <w:p w:rsidR="00D74FCF" w:rsidRDefault="00D74FCF">
      <w:pPr>
        <w:pStyle w:val="ConsPlusNormal0"/>
        <w:pBdr>
          <w:bottom w:val="single" w:sz="6" w:space="0" w:color="auto"/>
        </w:pBdr>
        <w:spacing w:before="100" w:after="100"/>
        <w:jc w:val="both"/>
        <w:rPr>
          <w:sz w:val="2"/>
          <w:szCs w:val="2"/>
        </w:rPr>
      </w:pPr>
    </w:p>
    <w:sectPr w:rsidR="00D74FCF">
      <w:headerReference w:type="default" r:id="rId292"/>
      <w:footerReference w:type="default" r:id="rId293"/>
      <w:headerReference w:type="first" r:id="rId294"/>
      <w:footerReference w:type="first" r:id="rId29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B23" w:rsidRDefault="00204B23">
      <w:r>
        <w:separator/>
      </w:r>
    </w:p>
  </w:endnote>
  <w:endnote w:type="continuationSeparator" w:id="0">
    <w:p w:rsidR="00204B23" w:rsidRDefault="002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4FCF">
      <w:tblPrEx>
        <w:tblCellMar>
          <w:top w:w="0" w:type="dxa"/>
          <w:bottom w:w="0" w:type="dxa"/>
        </w:tblCellMar>
      </w:tblPrEx>
      <w:trPr>
        <w:trHeight w:hRule="exact" w:val="1663"/>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2957">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2957">
            <w:rPr>
              <w:rFonts w:ascii="Tahoma" w:hAnsi="Tahoma" w:cs="Tahoma"/>
              <w:noProof/>
            </w:rPr>
            <w:t>38</w:t>
          </w:r>
          <w:r>
            <w:fldChar w:fldCharType="end"/>
          </w:r>
        </w:p>
      </w:tc>
    </w:tr>
  </w:tbl>
  <w:p w:rsidR="00D74FCF" w:rsidRDefault="00204B23">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4FCF">
      <w:tblPrEx>
        <w:tblCellMar>
          <w:top w:w="0" w:type="dxa"/>
          <w:bottom w:w="0" w:type="dxa"/>
        </w:tblCellMar>
      </w:tblPrEx>
      <w:trPr>
        <w:trHeight w:hRule="exact" w:val="1663"/>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2957">
            <w:rPr>
              <w:rFonts w:ascii="Tahoma" w:hAnsi="Tahoma" w:cs="Tahoma"/>
              <w:noProof/>
            </w:rPr>
            <w:t>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2957">
            <w:rPr>
              <w:rFonts w:ascii="Tahoma" w:hAnsi="Tahoma" w:cs="Tahoma"/>
              <w:noProof/>
            </w:rPr>
            <w:t>38</w:t>
          </w:r>
          <w:r>
            <w:fldChar w:fldCharType="end"/>
          </w:r>
        </w:p>
      </w:tc>
    </w:tr>
  </w:tbl>
  <w:p w:rsidR="00D74FCF" w:rsidRDefault="00204B2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4FCF">
      <w:tblPrEx>
        <w:tblCellMar>
          <w:top w:w="0" w:type="dxa"/>
          <w:bottom w:w="0" w:type="dxa"/>
        </w:tblCellMar>
      </w:tblPrEx>
      <w:trPr>
        <w:trHeight w:hRule="exact" w:val="1663"/>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295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2957">
            <w:rPr>
              <w:rFonts w:ascii="Tahoma" w:hAnsi="Tahoma" w:cs="Tahoma"/>
              <w:noProof/>
            </w:rPr>
            <w:t>38</w:t>
          </w:r>
          <w:r>
            <w:fldChar w:fldCharType="end"/>
          </w:r>
        </w:p>
      </w:tc>
    </w:tr>
  </w:tbl>
  <w:p w:rsidR="00D74FCF" w:rsidRDefault="00204B23">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D74FCF">
      <w:tblPrEx>
        <w:tblCellMar>
          <w:top w:w="0" w:type="dxa"/>
          <w:bottom w:w="0" w:type="dxa"/>
        </w:tblCellMar>
      </w:tblPrEx>
      <w:trPr>
        <w:trHeight w:hRule="exact" w:val="1170"/>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74FCF" w:rsidRDefault="00204B23">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74FCF">
      <w:tblPrEx>
        <w:tblCellMar>
          <w:top w:w="0" w:type="dxa"/>
          <w:bottom w:w="0" w:type="dxa"/>
        </w:tblCellMar>
      </w:tblPrEx>
      <w:trPr>
        <w:trHeight w:hRule="exact" w:val="1170"/>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2957">
            <w:rPr>
              <w:rFonts w:ascii="Tahoma" w:hAnsi="Tahoma" w:cs="Tahoma"/>
              <w:noProof/>
            </w:rPr>
            <w:t>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2957">
            <w:rPr>
              <w:rFonts w:ascii="Tahoma" w:hAnsi="Tahoma" w:cs="Tahoma"/>
              <w:noProof/>
            </w:rPr>
            <w:t>38</w:t>
          </w:r>
          <w:r>
            <w:fldChar w:fldCharType="end"/>
          </w:r>
        </w:p>
      </w:tc>
    </w:tr>
  </w:tbl>
  <w:p w:rsidR="00D74FCF" w:rsidRDefault="00204B23">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D74FCF">
      <w:tblPrEx>
        <w:tblCellMar>
          <w:top w:w="0" w:type="dxa"/>
          <w:bottom w:w="0" w:type="dxa"/>
        </w:tblCellMar>
      </w:tblPrEx>
      <w:trPr>
        <w:trHeight w:hRule="exact" w:val="1663"/>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74FCF" w:rsidRDefault="00204B23">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4FCF">
      <w:tblPrEx>
        <w:tblCellMar>
          <w:top w:w="0" w:type="dxa"/>
          <w:bottom w:w="0" w:type="dxa"/>
        </w:tblCellMar>
      </w:tblPrEx>
      <w:trPr>
        <w:trHeight w:hRule="exact" w:val="1663"/>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2957">
            <w:rPr>
              <w:rFonts w:ascii="Tahoma" w:hAnsi="Tahoma" w:cs="Tahoma"/>
              <w:noProof/>
            </w:rPr>
            <w:t>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2957">
            <w:rPr>
              <w:rFonts w:ascii="Tahoma" w:hAnsi="Tahoma" w:cs="Tahoma"/>
              <w:noProof/>
            </w:rPr>
            <w:t>38</w:t>
          </w:r>
          <w:r>
            <w:fldChar w:fldCharType="end"/>
          </w:r>
        </w:p>
      </w:tc>
    </w:tr>
  </w:tbl>
  <w:p w:rsidR="00D74FCF" w:rsidRDefault="00204B23">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74FCF">
      <w:tblPrEx>
        <w:tblCellMar>
          <w:top w:w="0" w:type="dxa"/>
          <w:bottom w:w="0" w:type="dxa"/>
        </w:tblCellMar>
      </w:tblPrEx>
      <w:trPr>
        <w:trHeight w:hRule="exact" w:val="1170"/>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2957">
            <w:rPr>
              <w:rFonts w:ascii="Tahoma" w:hAnsi="Tahoma" w:cs="Tahoma"/>
              <w:noProof/>
            </w:rPr>
            <w:t>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2957">
            <w:rPr>
              <w:rFonts w:ascii="Tahoma" w:hAnsi="Tahoma" w:cs="Tahoma"/>
              <w:noProof/>
            </w:rPr>
            <w:t>38</w:t>
          </w:r>
          <w:r>
            <w:fldChar w:fldCharType="end"/>
          </w:r>
        </w:p>
      </w:tc>
    </w:tr>
  </w:tbl>
  <w:p w:rsidR="00D74FCF" w:rsidRDefault="00204B23">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D74FCF">
      <w:tblPrEx>
        <w:tblCellMar>
          <w:top w:w="0" w:type="dxa"/>
          <w:bottom w:w="0" w:type="dxa"/>
        </w:tblCellMar>
      </w:tblPrEx>
      <w:trPr>
        <w:trHeight w:hRule="exact" w:val="1170"/>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2957">
            <w:rPr>
              <w:rFonts w:ascii="Tahoma" w:hAnsi="Tahoma" w:cs="Tahoma"/>
              <w:noProof/>
            </w:rPr>
            <w:t>35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2957">
            <w:rPr>
              <w:rFonts w:ascii="Tahoma" w:hAnsi="Tahoma" w:cs="Tahoma"/>
              <w:noProof/>
            </w:rPr>
            <w:t>38</w:t>
          </w:r>
          <w:r>
            <w:fldChar w:fldCharType="end"/>
          </w:r>
        </w:p>
      </w:tc>
    </w:tr>
  </w:tbl>
  <w:p w:rsidR="00D74FCF" w:rsidRDefault="00204B23">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CF" w:rsidRDefault="00D74FC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4FCF">
      <w:tblPrEx>
        <w:tblCellMar>
          <w:top w:w="0" w:type="dxa"/>
          <w:bottom w:w="0" w:type="dxa"/>
        </w:tblCellMar>
      </w:tblPrEx>
      <w:trPr>
        <w:trHeight w:hRule="exact" w:val="1663"/>
      </w:trPr>
      <w:tc>
        <w:tcPr>
          <w:tcW w:w="1650" w:type="pct"/>
          <w:vAlign w:val="center"/>
        </w:tcPr>
        <w:p w:rsidR="00D74FCF" w:rsidRDefault="00204B2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4FCF" w:rsidRDefault="00204B23">
          <w:pPr>
            <w:pStyle w:val="ConsPlusNormal0"/>
            <w:jc w:val="center"/>
          </w:pPr>
          <w:hyperlink r:id="rId1">
            <w:r>
              <w:rPr>
                <w:rFonts w:ascii="Tahoma" w:hAnsi="Tahoma" w:cs="Tahoma"/>
                <w:b/>
                <w:color w:val="0000FF"/>
              </w:rPr>
              <w:t>www.consultant.ru</w:t>
            </w:r>
          </w:hyperlink>
        </w:p>
      </w:tc>
      <w:tc>
        <w:tcPr>
          <w:tcW w:w="1650" w:type="pct"/>
          <w:vAlign w:val="center"/>
        </w:tcPr>
        <w:p w:rsidR="00D74FCF" w:rsidRDefault="00204B2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452957">
            <w:rPr>
              <w:rFonts w:ascii="Tahoma" w:hAnsi="Tahoma" w:cs="Tahoma"/>
              <w:noProof/>
            </w:rPr>
            <w:t>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452957">
            <w:rPr>
              <w:rFonts w:ascii="Tahoma" w:hAnsi="Tahoma" w:cs="Tahoma"/>
              <w:noProof/>
            </w:rPr>
            <w:t>38</w:t>
          </w:r>
          <w:r>
            <w:fldChar w:fldCharType="end"/>
          </w:r>
        </w:p>
      </w:tc>
    </w:tr>
  </w:tbl>
  <w:p w:rsidR="00D74FCF" w:rsidRDefault="00204B2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B23" w:rsidRDefault="00204B23">
      <w:r>
        <w:separator/>
      </w:r>
    </w:p>
  </w:footnote>
  <w:footnote w:type="continuationSeparator" w:id="0">
    <w:p w:rsidR="00204B23" w:rsidRDefault="00204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4FCF">
      <w:tblPrEx>
        <w:tblCellMar>
          <w:top w:w="0" w:type="dxa"/>
          <w:bottom w:w="0" w:type="dxa"/>
        </w:tblCellMar>
      </w:tblPrEx>
      <w:trPr>
        <w:trHeight w:hRule="exact" w:val="1683"/>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 30-ГД</w:t>
          </w:r>
          <w:r>
            <w:rPr>
              <w:rFonts w:ascii="Tahoma" w:hAnsi="Tahoma" w:cs="Tahoma"/>
              <w:sz w:val="16"/>
              <w:szCs w:val="16"/>
            </w:rPr>
            <w:br/>
            <w:t>(ред. от 27.03.2025)</w:t>
          </w:r>
          <w:r>
            <w:rPr>
              <w:rFonts w:ascii="Tahoma" w:hAnsi="Tahoma" w:cs="Tahoma"/>
              <w:sz w:val="16"/>
              <w:szCs w:val="16"/>
            </w:rPr>
            <w:br/>
            <w:t xml:space="preserve">"О </w:t>
          </w:r>
          <w:r>
            <w:rPr>
              <w:rFonts w:ascii="Tahoma" w:hAnsi="Tahoma" w:cs="Tahoma"/>
              <w:sz w:val="16"/>
              <w:szCs w:val="16"/>
            </w:rPr>
            <w:t xml:space="preserve">предоставлении гражданским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4FCF">
      <w:tblPrEx>
        <w:tblCellMar>
          <w:top w:w="0" w:type="dxa"/>
          <w:bottom w:w="0" w:type="dxa"/>
        </w:tblCellMar>
      </w:tblPrEx>
      <w:trPr>
        <w:trHeight w:hRule="exact" w:val="1683"/>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 30-ГД</w:t>
          </w:r>
          <w:r>
            <w:rPr>
              <w:rFonts w:ascii="Tahoma" w:hAnsi="Tahoma" w:cs="Tahoma"/>
              <w:sz w:val="16"/>
              <w:szCs w:val="16"/>
            </w:rPr>
            <w:br/>
            <w:t>(ред. от 27.03.2025)</w:t>
          </w:r>
          <w:r>
            <w:rPr>
              <w:rFonts w:ascii="Tahoma" w:hAnsi="Tahoma" w:cs="Tahoma"/>
              <w:sz w:val="16"/>
              <w:szCs w:val="16"/>
            </w:rPr>
            <w:br/>
            <w:t xml:space="preserve">"О предоставлении гражданским служащим Самарской </w:t>
          </w:r>
          <w:proofErr w:type="spellStart"/>
          <w:r>
            <w:rPr>
              <w:rFonts w:ascii="Tahoma" w:hAnsi="Tahoma" w:cs="Tahoma"/>
              <w:sz w:val="16"/>
              <w:szCs w:val="16"/>
            </w:rPr>
            <w:t>о</w:t>
          </w:r>
          <w:r>
            <w:rPr>
              <w:rFonts w:ascii="Tahoma" w:hAnsi="Tahoma" w:cs="Tahoma"/>
              <w:sz w:val="16"/>
              <w:szCs w:val="16"/>
            </w:rPr>
            <w:t>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4FCF">
      <w:tblPrEx>
        <w:tblCellMar>
          <w:top w:w="0" w:type="dxa"/>
          <w:bottom w:w="0" w:type="dxa"/>
        </w:tblCellMar>
      </w:tblPrEx>
      <w:trPr>
        <w:trHeight w:hRule="exact" w:val="1683"/>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w:t>
          </w:r>
          <w:r>
            <w:rPr>
              <w:rFonts w:ascii="Tahoma" w:hAnsi="Tahoma" w:cs="Tahoma"/>
              <w:sz w:val="16"/>
              <w:szCs w:val="16"/>
            </w:rPr>
            <w:t xml:space="preserve"> 30-ГД</w:t>
          </w:r>
          <w:r>
            <w:rPr>
              <w:rFonts w:ascii="Tahoma" w:hAnsi="Tahoma" w:cs="Tahoma"/>
              <w:sz w:val="16"/>
              <w:szCs w:val="16"/>
            </w:rPr>
            <w:br/>
            <w:t>(ред. от 27.03.2025)</w:t>
          </w:r>
          <w:r>
            <w:rPr>
              <w:rFonts w:ascii="Tahoma" w:hAnsi="Tahoma" w:cs="Tahoma"/>
              <w:sz w:val="16"/>
              <w:szCs w:val="16"/>
            </w:rPr>
            <w:br/>
            <w:t xml:space="preserve">"О предоставлении гражданским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D74FCF">
      <w:tblPrEx>
        <w:tblCellMar>
          <w:top w:w="0" w:type="dxa"/>
          <w:bottom w:w="0" w:type="dxa"/>
        </w:tblCellMar>
      </w:tblPrEx>
      <w:trPr>
        <w:trHeight w:hRule="exact" w:val="1190"/>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 30-ГД</w:t>
          </w:r>
          <w:r>
            <w:rPr>
              <w:rFonts w:ascii="Tahoma" w:hAnsi="Tahoma" w:cs="Tahoma"/>
              <w:sz w:val="16"/>
              <w:szCs w:val="16"/>
            </w:rPr>
            <w:br/>
            <w:t xml:space="preserve">(ред. от </w:t>
          </w:r>
          <w:r>
            <w:rPr>
              <w:rFonts w:ascii="Tahoma" w:hAnsi="Tahoma" w:cs="Tahoma"/>
              <w:sz w:val="16"/>
              <w:szCs w:val="16"/>
            </w:rPr>
            <w:t>27.03.2025)</w:t>
          </w:r>
          <w:r>
            <w:rPr>
              <w:rFonts w:ascii="Tahoma" w:hAnsi="Tahoma" w:cs="Tahoma"/>
              <w:sz w:val="16"/>
              <w:szCs w:val="16"/>
            </w:rPr>
            <w:br/>
            <w:t xml:space="preserve">"О предоставлении гражданским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74FCF">
      <w:tblPrEx>
        <w:tblCellMar>
          <w:top w:w="0" w:type="dxa"/>
          <w:bottom w:w="0" w:type="dxa"/>
        </w:tblCellMar>
      </w:tblPrEx>
      <w:trPr>
        <w:trHeight w:hRule="exact" w:val="1190"/>
      </w:trPr>
      <w:tc>
        <w:tcPr>
          <w:tcW w:w="2700" w:type="pct"/>
          <w:vAlign w:val="center"/>
        </w:tcPr>
        <w:p w:rsidR="00D74FCF" w:rsidRDefault="00204B23">
          <w:pPr>
            <w:pStyle w:val="ConsPlusNormal0"/>
            <w:rPr>
              <w:rFonts w:ascii="Tahoma" w:hAnsi="Tahoma" w:cs="Tahoma"/>
            </w:rPr>
          </w:pPr>
          <w:r>
            <w:rPr>
              <w:rFonts w:ascii="Tahoma" w:hAnsi="Tahoma" w:cs="Tahoma"/>
              <w:sz w:val="16"/>
              <w:szCs w:val="16"/>
            </w:rPr>
            <w:t xml:space="preserve">Закон Самарской области </w:t>
          </w:r>
          <w:r>
            <w:rPr>
              <w:rFonts w:ascii="Tahoma" w:hAnsi="Tahoma" w:cs="Tahoma"/>
              <w:sz w:val="16"/>
              <w:szCs w:val="16"/>
            </w:rPr>
            <w:t>от 14.04.2006 N 30-ГД</w:t>
          </w:r>
          <w:r>
            <w:rPr>
              <w:rFonts w:ascii="Tahoma" w:hAnsi="Tahoma" w:cs="Tahoma"/>
              <w:sz w:val="16"/>
              <w:szCs w:val="16"/>
            </w:rPr>
            <w:br/>
            <w:t>(ред. от 27.03.2025)</w:t>
          </w:r>
          <w:r>
            <w:rPr>
              <w:rFonts w:ascii="Tahoma" w:hAnsi="Tahoma" w:cs="Tahoma"/>
              <w:sz w:val="16"/>
              <w:szCs w:val="16"/>
            </w:rPr>
            <w:br/>
            <w:t xml:space="preserve">"О предоставлении гражданским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w:t>
          </w:r>
          <w:r>
            <w:rPr>
              <w:rFonts w:ascii="Tahoma" w:hAnsi="Tahoma" w:cs="Tahoma"/>
              <w:sz w:val="16"/>
              <w:szCs w:val="16"/>
            </w:rPr>
            <w:t>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1"/>
      <w:gridCol w:w="1"/>
    </w:tblGrid>
    <w:tr w:rsidR="00D74FCF">
      <w:tblPrEx>
        <w:tblCellMar>
          <w:top w:w="0" w:type="dxa"/>
          <w:bottom w:w="0" w:type="dxa"/>
        </w:tblCellMar>
      </w:tblPrEx>
      <w:trPr>
        <w:trHeight w:hRule="exact" w:val="1683"/>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 30-ГД</w:t>
          </w:r>
          <w:r>
            <w:rPr>
              <w:rFonts w:ascii="Tahoma" w:hAnsi="Tahoma" w:cs="Tahoma"/>
              <w:sz w:val="16"/>
              <w:szCs w:val="16"/>
            </w:rPr>
            <w:br/>
            <w:t>(ред. от 27.03.2025)</w:t>
          </w:r>
          <w:r>
            <w:rPr>
              <w:rFonts w:ascii="Tahoma" w:hAnsi="Tahoma" w:cs="Tahoma"/>
              <w:sz w:val="16"/>
              <w:szCs w:val="16"/>
            </w:rPr>
            <w:br/>
            <w:t xml:space="preserve">"О предоставлении гражданским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4FCF">
      <w:tblPrEx>
        <w:tblCellMar>
          <w:top w:w="0" w:type="dxa"/>
          <w:bottom w:w="0" w:type="dxa"/>
        </w:tblCellMar>
      </w:tblPrEx>
      <w:trPr>
        <w:trHeight w:hRule="exact" w:val="1683"/>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 30-ГД</w:t>
          </w:r>
          <w:r>
            <w:rPr>
              <w:rFonts w:ascii="Tahoma" w:hAnsi="Tahoma" w:cs="Tahoma"/>
              <w:sz w:val="16"/>
              <w:szCs w:val="16"/>
            </w:rPr>
            <w:br/>
            <w:t>(ред. от 27.03.2025)</w:t>
          </w:r>
          <w:r>
            <w:rPr>
              <w:rFonts w:ascii="Tahoma" w:hAnsi="Tahoma" w:cs="Tahoma"/>
              <w:sz w:val="16"/>
              <w:szCs w:val="16"/>
            </w:rPr>
            <w:br/>
            <w:t>"О предоставлении гражданс</w:t>
          </w:r>
          <w:r>
            <w:rPr>
              <w:rFonts w:ascii="Tahoma" w:hAnsi="Tahoma" w:cs="Tahoma"/>
              <w:sz w:val="16"/>
              <w:szCs w:val="16"/>
            </w:rPr>
            <w:t xml:space="preserve">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74FCF">
      <w:tblPrEx>
        <w:tblCellMar>
          <w:top w:w="0" w:type="dxa"/>
          <w:bottom w:w="0" w:type="dxa"/>
        </w:tblCellMar>
      </w:tblPrEx>
      <w:trPr>
        <w:trHeight w:hRule="exact" w:val="1190"/>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 30-ГД</w:t>
          </w:r>
          <w:r>
            <w:rPr>
              <w:rFonts w:ascii="Tahoma" w:hAnsi="Tahoma" w:cs="Tahoma"/>
              <w:sz w:val="16"/>
              <w:szCs w:val="16"/>
            </w:rPr>
            <w:br/>
            <w:t>(ред. от 27.03.2025)</w:t>
          </w:r>
          <w:r>
            <w:rPr>
              <w:rFonts w:ascii="Tahoma" w:hAnsi="Tahoma" w:cs="Tahoma"/>
              <w:sz w:val="16"/>
              <w:szCs w:val="16"/>
            </w:rPr>
            <w:br/>
            <w:t xml:space="preserve">"О предоставлении гражданским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D74FCF">
      <w:tblPrEx>
        <w:tblCellMar>
          <w:top w:w="0" w:type="dxa"/>
          <w:bottom w:w="0" w:type="dxa"/>
        </w:tblCellMar>
      </w:tblPrEx>
      <w:trPr>
        <w:trHeight w:hRule="exact" w:val="1190"/>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 30-ГД</w:t>
          </w:r>
          <w:r>
            <w:rPr>
              <w:rFonts w:ascii="Tahoma" w:hAnsi="Tahoma" w:cs="Tahoma"/>
              <w:sz w:val="16"/>
              <w:szCs w:val="16"/>
            </w:rPr>
            <w:br/>
            <w:t>(ред. от 27.03.2025)</w:t>
          </w:r>
          <w:r>
            <w:rPr>
              <w:rFonts w:ascii="Tahoma" w:hAnsi="Tahoma" w:cs="Tahoma"/>
              <w:sz w:val="16"/>
              <w:szCs w:val="16"/>
            </w:rPr>
            <w:br/>
            <w:t xml:space="preserve">"О предоставлении гражданским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4FCF">
      <w:tblPrEx>
        <w:tblCellMar>
          <w:top w:w="0" w:type="dxa"/>
          <w:bottom w:w="0" w:type="dxa"/>
        </w:tblCellMar>
      </w:tblPrEx>
      <w:trPr>
        <w:trHeight w:hRule="exact" w:val="1683"/>
      </w:trPr>
      <w:tc>
        <w:tcPr>
          <w:tcW w:w="2700" w:type="pct"/>
          <w:vAlign w:val="center"/>
        </w:tcPr>
        <w:p w:rsidR="00D74FCF" w:rsidRDefault="00204B23">
          <w:pPr>
            <w:pStyle w:val="ConsPlusNormal0"/>
            <w:rPr>
              <w:rFonts w:ascii="Tahoma" w:hAnsi="Tahoma" w:cs="Tahoma"/>
            </w:rPr>
          </w:pPr>
          <w:r>
            <w:rPr>
              <w:rFonts w:ascii="Tahoma" w:hAnsi="Tahoma" w:cs="Tahoma"/>
              <w:sz w:val="16"/>
              <w:szCs w:val="16"/>
            </w:rPr>
            <w:t>Закон Самарской области от 14.04.2006 N 30-ГД</w:t>
          </w:r>
          <w:r>
            <w:rPr>
              <w:rFonts w:ascii="Tahoma" w:hAnsi="Tahoma" w:cs="Tahoma"/>
              <w:sz w:val="16"/>
              <w:szCs w:val="16"/>
            </w:rPr>
            <w:br/>
            <w:t>(ред. от 27.03.2025)</w:t>
          </w:r>
          <w:r>
            <w:rPr>
              <w:rFonts w:ascii="Tahoma" w:hAnsi="Tahoma" w:cs="Tahoma"/>
              <w:sz w:val="16"/>
              <w:szCs w:val="16"/>
            </w:rPr>
            <w:br/>
            <w:t xml:space="preserve">"О предоставлении гражданским служащим Самарской </w:t>
          </w:r>
          <w:proofErr w:type="spellStart"/>
          <w:r>
            <w:rPr>
              <w:rFonts w:ascii="Tahoma" w:hAnsi="Tahoma" w:cs="Tahoma"/>
              <w:sz w:val="16"/>
              <w:szCs w:val="16"/>
            </w:rPr>
            <w:t>обла</w:t>
          </w:r>
          <w:proofErr w:type="spellEnd"/>
          <w:r>
            <w:rPr>
              <w:rFonts w:ascii="Tahoma" w:hAnsi="Tahoma" w:cs="Tahoma"/>
              <w:sz w:val="16"/>
              <w:szCs w:val="16"/>
            </w:rPr>
            <w:t>...</w:t>
          </w:r>
        </w:p>
      </w:tc>
      <w:tc>
        <w:tcPr>
          <w:tcW w:w="2300" w:type="pct"/>
          <w:vAlign w:val="center"/>
        </w:tcPr>
        <w:p w:rsidR="00D74FCF" w:rsidRDefault="00204B2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rsidR="00D74FCF" w:rsidRDefault="00D74FCF">
    <w:pPr>
      <w:pStyle w:val="ConsPlusNormal0"/>
      <w:pBdr>
        <w:bottom w:val="single" w:sz="12" w:space="0" w:color="auto"/>
      </w:pBdr>
      <w:rPr>
        <w:sz w:val="2"/>
        <w:szCs w:val="2"/>
      </w:rPr>
    </w:pPr>
  </w:p>
  <w:p w:rsidR="00D74FCF" w:rsidRDefault="00D74FC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CF"/>
    <w:rsid w:val="00204B23"/>
    <w:rsid w:val="00452957"/>
    <w:rsid w:val="00D74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61C13-9265-45A5-97E9-3EB6D8B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6&amp;n=136955&amp;date=08.09.2025&amp;dst=100065&amp;field=134" TargetMode="External"/><Relationship Id="rId21" Type="http://schemas.openxmlformats.org/officeDocument/2006/relationships/hyperlink" Target="https://login.consultant.ru/link/?req=doc&amp;base=RLAW256&amp;n=63871&amp;date=08.09.2025&amp;dst=100007&amp;field=134" TargetMode="External"/><Relationship Id="rId63" Type="http://schemas.openxmlformats.org/officeDocument/2006/relationships/hyperlink" Target="https://login.consultant.ru/link/?req=doc&amp;base=RLAW256&amp;n=15532&amp;date=08.09.2025&amp;dst=100014&amp;field=134" TargetMode="External"/><Relationship Id="rId159" Type="http://schemas.openxmlformats.org/officeDocument/2006/relationships/hyperlink" Target="https://login.consultant.ru/link/?req=doc&amp;base=RLAW256&amp;n=31085&amp;date=08.09.2025&amp;dst=100086&amp;field=134" TargetMode="External"/><Relationship Id="rId170" Type="http://schemas.openxmlformats.org/officeDocument/2006/relationships/hyperlink" Target="https://login.consultant.ru/link/?req=doc&amp;base=RLAW256&amp;n=31085&amp;date=08.09.2025&amp;dst=100093&amp;field=134" TargetMode="External"/><Relationship Id="rId226" Type="http://schemas.openxmlformats.org/officeDocument/2006/relationships/hyperlink" Target="https://login.consultant.ru/link/?req=doc&amp;base=RLAW256&amp;n=148818&amp;date=08.09.2025&amp;dst=100018&amp;field=134" TargetMode="External"/><Relationship Id="rId268" Type="http://schemas.openxmlformats.org/officeDocument/2006/relationships/hyperlink" Target="https://login.consultant.ru/link/?req=doc&amp;base=RLAW256&amp;n=136955&amp;date=08.09.2025&amp;dst=100069&amp;field=134" TargetMode="External"/><Relationship Id="rId32" Type="http://schemas.openxmlformats.org/officeDocument/2006/relationships/hyperlink" Target="https://login.consultant.ru/link/?req=doc&amp;base=RLAW256&amp;n=184240&amp;date=08.09.2025&amp;dst=100039&amp;field=134" TargetMode="External"/><Relationship Id="rId74" Type="http://schemas.openxmlformats.org/officeDocument/2006/relationships/hyperlink" Target="https://login.consultant.ru/link/?req=doc&amp;base=RLAW256&amp;n=31085&amp;date=08.09.2025&amp;dst=100031&amp;field=134" TargetMode="External"/><Relationship Id="rId128" Type="http://schemas.openxmlformats.org/officeDocument/2006/relationships/hyperlink" Target="https://login.consultant.ru/link/?req=doc&amp;base=RLAW256&amp;n=31085&amp;date=08.09.2025&amp;dst=100070&amp;field=134" TargetMode="External"/><Relationship Id="rId5" Type="http://schemas.openxmlformats.org/officeDocument/2006/relationships/endnotes" Target="endnotes.xml"/><Relationship Id="rId181" Type="http://schemas.openxmlformats.org/officeDocument/2006/relationships/hyperlink" Target="https://login.consultant.ru/link/?req=doc&amp;base=RLAW256&amp;n=188502&amp;date=08.09.2025&amp;dst=100018&amp;field=134" TargetMode="External"/><Relationship Id="rId237" Type="http://schemas.openxmlformats.org/officeDocument/2006/relationships/hyperlink" Target="https://login.consultant.ru/link/?req=doc&amp;base=RLAW256&amp;n=21472&amp;date=08.09.2025&amp;dst=100045&amp;field=134" TargetMode="External"/><Relationship Id="rId279" Type="http://schemas.openxmlformats.org/officeDocument/2006/relationships/footer" Target="footer2.xml"/><Relationship Id="rId43" Type="http://schemas.openxmlformats.org/officeDocument/2006/relationships/hyperlink" Target="https://login.consultant.ru/link/?req=doc&amp;base=RLAW256&amp;n=31085&amp;date=08.09.2025&amp;dst=100012&amp;field=134" TargetMode="External"/><Relationship Id="rId139" Type="http://schemas.openxmlformats.org/officeDocument/2006/relationships/hyperlink" Target="https://login.consultant.ru/link/?req=doc&amp;base=RLAW256&amp;n=188502&amp;date=08.09.2025&amp;dst=100018&amp;field=134" TargetMode="External"/><Relationship Id="rId290" Type="http://schemas.openxmlformats.org/officeDocument/2006/relationships/header" Target="header8.xml"/><Relationship Id="rId85" Type="http://schemas.openxmlformats.org/officeDocument/2006/relationships/hyperlink" Target="https://login.consultant.ru/link/?req=doc&amp;base=RLAW256&amp;n=34407&amp;date=08.09.2025&amp;dst=100083&amp;field=134" TargetMode="External"/><Relationship Id="rId150" Type="http://schemas.openxmlformats.org/officeDocument/2006/relationships/hyperlink" Target="https://login.consultant.ru/link/?req=doc&amp;base=RLAW256&amp;n=148818&amp;date=08.09.2025&amp;dst=100014&amp;field=134" TargetMode="External"/><Relationship Id="rId192" Type="http://schemas.openxmlformats.org/officeDocument/2006/relationships/hyperlink" Target="https://login.consultant.ru/link/?req=doc&amp;base=RLAW256&amp;n=43012&amp;date=08.09.2025&amp;dst=100088&amp;field=134" TargetMode="External"/><Relationship Id="rId206" Type="http://schemas.openxmlformats.org/officeDocument/2006/relationships/hyperlink" Target="https://login.consultant.ru/link/?req=doc&amp;base=RLAW256&amp;n=188502&amp;date=08.09.2025&amp;dst=100018&amp;field=134" TargetMode="External"/><Relationship Id="rId248" Type="http://schemas.openxmlformats.org/officeDocument/2006/relationships/hyperlink" Target="https://login.consultant.ru/link/?req=doc&amp;base=RLAW256&amp;n=18249&amp;date=08.09.2025&amp;dst=100011&amp;field=134" TargetMode="External"/><Relationship Id="rId12" Type="http://schemas.openxmlformats.org/officeDocument/2006/relationships/hyperlink" Target="https://login.consultant.ru/link/?req=doc&amp;base=RLAW256&amp;n=188502&amp;date=08.09.2025&amp;dst=100011&amp;field=134" TargetMode="External"/><Relationship Id="rId108" Type="http://schemas.openxmlformats.org/officeDocument/2006/relationships/hyperlink" Target="https://login.consultant.ru/link/?req=doc&amp;base=RLAW256&amp;n=34407&amp;date=08.09.2025&amp;dst=100093&amp;field=134" TargetMode="External"/><Relationship Id="rId54" Type="http://schemas.openxmlformats.org/officeDocument/2006/relationships/hyperlink" Target="https://login.consultant.ru/link/?req=doc&amp;base=RLAW256&amp;n=113962&amp;date=08.09.2025&amp;dst=100009&amp;field=134" TargetMode="External"/><Relationship Id="rId75" Type="http://schemas.openxmlformats.org/officeDocument/2006/relationships/hyperlink" Target="https://login.consultant.ru/link/?req=doc&amp;base=RLAW256&amp;n=43012&amp;date=08.09.2025&amp;dst=100050&amp;field=134" TargetMode="External"/><Relationship Id="rId96" Type="http://schemas.openxmlformats.org/officeDocument/2006/relationships/hyperlink" Target="https://login.consultant.ru/link/?req=doc&amp;base=RLAW256&amp;n=117491&amp;date=08.09.2025&amp;dst=100015&amp;field=134" TargetMode="External"/><Relationship Id="rId140" Type="http://schemas.openxmlformats.org/officeDocument/2006/relationships/hyperlink" Target="https://login.consultant.ru/link/?req=doc&amp;base=RLAW256&amp;n=38722&amp;date=08.09.2025&amp;dst=100099&amp;field=134" TargetMode="External"/><Relationship Id="rId161" Type="http://schemas.openxmlformats.org/officeDocument/2006/relationships/hyperlink" Target="https://login.consultant.ru/link/?req=doc&amp;base=RLAW256&amp;n=43012&amp;date=08.09.2025&amp;dst=100077&amp;field=134" TargetMode="External"/><Relationship Id="rId182" Type="http://schemas.openxmlformats.org/officeDocument/2006/relationships/hyperlink" Target="https://login.consultant.ru/link/?req=doc&amp;base=RLAW256&amp;n=31085&amp;date=08.09.2025&amp;dst=100098&amp;field=134" TargetMode="External"/><Relationship Id="rId217" Type="http://schemas.openxmlformats.org/officeDocument/2006/relationships/hyperlink" Target="https://login.consultant.ru/link/?req=doc&amp;base=RLAW256&amp;n=18249&amp;date=08.09.2025&amp;dst=100011&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256&amp;n=196842&amp;date=08.09.2025&amp;dst=100121&amp;field=134" TargetMode="External"/><Relationship Id="rId259" Type="http://schemas.openxmlformats.org/officeDocument/2006/relationships/hyperlink" Target="https://login.consultant.ru/link/?req=doc&amp;base=RLAW256&amp;n=31085&amp;date=08.09.2025&amp;dst=100150&amp;field=134" TargetMode="External"/><Relationship Id="rId23" Type="http://schemas.openxmlformats.org/officeDocument/2006/relationships/hyperlink" Target="https://login.consultant.ru/link/?req=doc&amp;base=RLAW256&amp;n=80720&amp;date=08.09.2025&amp;dst=100007&amp;field=134" TargetMode="External"/><Relationship Id="rId119" Type="http://schemas.openxmlformats.org/officeDocument/2006/relationships/hyperlink" Target="https://login.consultant.ru/link/?req=doc&amp;base=RLAW256&amp;n=188502&amp;date=08.09.2025&amp;dst=100018&amp;field=134" TargetMode="External"/><Relationship Id="rId270" Type="http://schemas.openxmlformats.org/officeDocument/2006/relationships/hyperlink" Target="https://login.consultant.ru/link/?req=doc&amp;base=LAW&amp;n=499769&amp;date=08.09.2025" TargetMode="External"/><Relationship Id="rId291" Type="http://schemas.openxmlformats.org/officeDocument/2006/relationships/footer" Target="footer8.xml"/><Relationship Id="rId44" Type="http://schemas.openxmlformats.org/officeDocument/2006/relationships/hyperlink" Target="https://login.consultant.ru/link/?req=doc&amp;base=RLAW256&amp;n=188502&amp;date=08.09.2025&amp;dst=100014&amp;field=134" TargetMode="External"/><Relationship Id="rId65" Type="http://schemas.openxmlformats.org/officeDocument/2006/relationships/hyperlink" Target="https://login.consultant.ru/link/?req=doc&amp;base=RLAW256&amp;n=188502&amp;date=08.09.2025&amp;dst=100018&amp;field=134" TargetMode="External"/><Relationship Id="rId86" Type="http://schemas.openxmlformats.org/officeDocument/2006/relationships/hyperlink" Target="https://login.consultant.ru/link/?req=doc&amp;base=RLAW256&amp;n=31085&amp;date=08.09.2025&amp;dst=100036&amp;field=134" TargetMode="External"/><Relationship Id="rId130" Type="http://schemas.openxmlformats.org/officeDocument/2006/relationships/hyperlink" Target="https://login.consultant.ru/link/?req=doc&amp;base=RLAW256&amp;n=15554&amp;date=08.09.2025&amp;dst=100017&amp;field=134" TargetMode="External"/><Relationship Id="rId151" Type="http://schemas.openxmlformats.org/officeDocument/2006/relationships/hyperlink" Target="https://login.consultant.ru/link/?req=doc&amp;base=LAW&amp;n=489351&amp;date=08.09.2025" TargetMode="External"/><Relationship Id="rId172" Type="http://schemas.openxmlformats.org/officeDocument/2006/relationships/hyperlink" Target="https://login.consultant.ru/link/?req=doc&amp;base=RLAW256&amp;n=188502&amp;date=08.09.2025&amp;dst=100018&amp;field=134" TargetMode="External"/><Relationship Id="rId193" Type="http://schemas.openxmlformats.org/officeDocument/2006/relationships/hyperlink" Target="https://login.consultant.ru/link/?req=doc&amp;base=RLAW256&amp;n=43012&amp;date=08.09.2025&amp;dst=100088&amp;field=134" TargetMode="External"/><Relationship Id="rId207" Type="http://schemas.openxmlformats.org/officeDocument/2006/relationships/hyperlink" Target="https://login.consultant.ru/link/?req=doc&amp;base=RLAW256&amp;n=15532&amp;date=08.09.2025&amp;dst=100065&amp;field=134" TargetMode="External"/><Relationship Id="rId228" Type="http://schemas.openxmlformats.org/officeDocument/2006/relationships/hyperlink" Target="https://login.consultant.ru/link/?req=doc&amp;base=RLAW256&amp;n=38722&amp;date=08.09.2025&amp;dst=100112&amp;field=134" TargetMode="External"/><Relationship Id="rId249" Type="http://schemas.openxmlformats.org/officeDocument/2006/relationships/hyperlink" Target="https://login.consultant.ru/link/?req=doc&amp;base=RLAW256&amp;n=31085&amp;date=08.09.2025&amp;dst=100127&amp;field=134" TargetMode="External"/><Relationship Id="rId13" Type="http://schemas.openxmlformats.org/officeDocument/2006/relationships/hyperlink" Target="https://login.consultant.ru/link/?req=doc&amp;base=RLAW256&amp;n=127249&amp;date=08.09.2025&amp;dst=100011&amp;field=134" TargetMode="External"/><Relationship Id="rId109" Type="http://schemas.openxmlformats.org/officeDocument/2006/relationships/hyperlink" Target="https://login.consultant.ru/link/?req=doc&amp;base=RLAW256&amp;n=31085&amp;date=08.09.2025&amp;dst=100057&amp;field=134" TargetMode="External"/><Relationship Id="rId260" Type="http://schemas.openxmlformats.org/officeDocument/2006/relationships/hyperlink" Target="https://login.consultant.ru/link/?req=doc&amp;base=RLAW256&amp;n=34407&amp;date=08.09.2025&amp;dst=100106&amp;field=134" TargetMode="External"/><Relationship Id="rId281" Type="http://schemas.openxmlformats.org/officeDocument/2006/relationships/footer" Target="footer3.xml"/><Relationship Id="rId34" Type="http://schemas.openxmlformats.org/officeDocument/2006/relationships/hyperlink" Target="https://login.consultant.ru/link/?req=doc&amp;base=LAW&amp;n=507296&amp;date=08.09.2025&amp;dst=100017&amp;field=134" TargetMode="External"/><Relationship Id="rId55" Type="http://schemas.openxmlformats.org/officeDocument/2006/relationships/hyperlink" Target="https://login.consultant.ru/link/?req=doc&amp;base=RLAW256&amp;n=148818&amp;date=08.09.2025&amp;dst=100008&amp;field=134" TargetMode="External"/><Relationship Id="rId76" Type="http://schemas.openxmlformats.org/officeDocument/2006/relationships/hyperlink" Target="https://login.consultant.ru/link/?req=doc&amp;base=RLAW256&amp;n=50816&amp;date=08.09.2025&amp;dst=100013&amp;field=134" TargetMode="External"/><Relationship Id="rId97" Type="http://schemas.openxmlformats.org/officeDocument/2006/relationships/hyperlink" Target="https://login.consultant.ru/link/?req=doc&amp;base=RLAW256&amp;n=136955&amp;date=08.09.2025&amp;dst=100062&amp;field=134" TargetMode="External"/><Relationship Id="rId120" Type="http://schemas.openxmlformats.org/officeDocument/2006/relationships/hyperlink" Target="https://login.consultant.ru/link/?req=doc&amp;base=RLAW256&amp;n=188502&amp;date=08.09.2025&amp;dst=100018&amp;field=134" TargetMode="External"/><Relationship Id="rId141" Type="http://schemas.openxmlformats.org/officeDocument/2006/relationships/hyperlink" Target="https://login.consultant.ru/link/?req=doc&amp;base=RLAW256&amp;n=43012&amp;date=08.09.2025&amp;dst=100069&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LAW256&amp;n=31085&amp;date=08.09.2025&amp;dst=100091&amp;field=134" TargetMode="External"/><Relationship Id="rId183" Type="http://schemas.openxmlformats.org/officeDocument/2006/relationships/hyperlink" Target="https://login.consultant.ru/link/?req=doc&amp;base=RLAW256&amp;n=15532&amp;date=08.09.2025&amp;dst=100051&amp;field=134" TargetMode="External"/><Relationship Id="rId218" Type="http://schemas.openxmlformats.org/officeDocument/2006/relationships/hyperlink" Target="https://login.consultant.ru/link/?req=doc&amp;base=RLAW256&amp;n=31085&amp;date=08.09.2025&amp;dst=100115&amp;field=134" TargetMode="External"/><Relationship Id="rId239" Type="http://schemas.openxmlformats.org/officeDocument/2006/relationships/hyperlink" Target="https://login.consultant.ru/link/?req=doc&amp;base=RLAW256&amp;n=7727&amp;date=08.09.2025" TargetMode="External"/><Relationship Id="rId250" Type="http://schemas.openxmlformats.org/officeDocument/2006/relationships/hyperlink" Target="https://login.consultant.ru/link/?req=doc&amp;base=RLAW256&amp;n=188502&amp;date=08.09.2025&amp;dst=100019&amp;field=134" TargetMode="External"/><Relationship Id="rId271" Type="http://schemas.openxmlformats.org/officeDocument/2006/relationships/hyperlink" Target="https://login.consultant.ru/link/?req=doc&amp;base=RLAW256&amp;n=31085&amp;date=08.09.2025&amp;dst=100155&amp;field=134" TargetMode="External"/><Relationship Id="rId292" Type="http://schemas.openxmlformats.org/officeDocument/2006/relationships/header" Target="header9.xml"/><Relationship Id="rId24" Type="http://schemas.openxmlformats.org/officeDocument/2006/relationships/hyperlink" Target="https://login.consultant.ru/link/?req=doc&amp;base=RLAW256&amp;n=86914&amp;date=08.09.2025&amp;dst=100007&amp;field=134" TargetMode="External"/><Relationship Id="rId45" Type="http://schemas.openxmlformats.org/officeDocument/2006/relationships/hyperlink" Target="https://login.consultant.ru/link/?req=doc&amp;base=RLAW256&amp;n=31085&amp;date=08.09.2025&amp;dst=100014&amp;field=134" TargetMode="External"/><Relationship Id="rId66" Type="http://schemas.openxmlformats.org/officeDocument/2006/relationships/hyperlink" Target="https://login.consultant.ru/link/?req=doc&amp;base=RLAW256&amp;n=34407&amp;date=08.09.2025&amp;dst=100081&amp;field=134" TargetMode="External"/><Relationship Id="rId87" Type="http://schemas.openxmlformats.org/officeDocument/2006/relationships/hyperlink" Target="https://login.consultant.ru/link/?req=doc&amp;base=RLAW256&amp;n=136955&amp;date=08.09.2025&amp;dst=100059&amp;field=134" TargetMode="External"/><Relationship Id="rId110" Type="http://schemas.openxmlformats.org/officeDocument/2006/relationships/hyperlink" Target="https://login.consultant.ru/link/?req=doc&amp;base=RLAW256&amp;n=31085&amp;date=08.09.2025&amp;dst=100061&amp;field=134" TargetMode="External"/><Relationship Id="rId131" Type="http://schemas.openxmlformats.org/officeDocument/2006/relationships/hyperlink" Target="https://login.consultant.ru/link/?req=doc&amp;base=RLAW256&amp;n=15532&amp;date=08.09.2025&amp;dst=100028&amp;field=134" TargetMode="External"/><Relationship Id="rId152" Type="http://schemas.openxmlformats.org/officeDocument/2006/relationships/hyperlink" Target="https://login.consultant.ru/link/?req=doc&amp;base=RLAW256&amp;n=184240&amp;date=08.09.2025&amp;dst=100039&amp;field=134" TargetMode="External"/><Relationship Id="rId173" Type="http://schemas.openxmlformats.org/officeDocument/2006/relationships/hyperlink" Target="https://login.consultant.ru/link/?req=doc&amp;base=RLAW256&amp;n=31085&amp;date=08.09.2025&amp;dst=100094&amp;field=134" TargetMode="External"/><Relationship Id="rId194" Type="http://schemas.openxmlformats.org/officeDocument/2006/relationships/hyperlink" Target="https://login.consultant.ru/link/?req=doc&amp;base=RLAW256&amp;n=31085&amp;date=08.09.2025&amp;dst=100108&amp;field=134" TargetMode="External"/><Relationship Id="rId208" Type="http://schemas.openxmlformats.org/officeDocument/2006/relationships/hyperlink" Target="https://login.consultant.ru/link/?req=doc&amp;base=RLAW256&amp;n=15554&amp;date=08.09.2025&amp;dst=100028&amp;field=134" TargetMode="External"/><Relationship Id="rId229" Type="http://schemas.openxmlformats.org/officeDocument/2006/relationships/hyperlink" Target="https://login.consultant.ru/link/?req=doc&amp;base=RLAW256&amp;n=43012&amp;date=08.09.2025&amp;dst=100092&amp;field=134" TargetMode="External"/><Relationship Id="rId240" Type="http://schemas.openxmlformats.org/officeDocument/2006/relationships/hyperlink" Target="https://login.consultant.ru/link/?req=doc&amp;base=RLAW256&amp;n=15532&amp;date=08.09.2025&amp;dst=100076&amp;field=134" TargetMode="External"/><Relationship Id="rId261" Type="http://schemas.openxmlformats.org/officeDocument/2006/relationships/hyperlink" Target="https://login.consultant.ru/link/?req=doc&amp;base=RLAW256&amp;n=34407&amp;date=08.09.2025&amp;dst=100106&amp;field=134" TargetMode="External"/><Relationship Id="rId14" Type="http://schemas.openxmlformats.org/officeDocument/2006/relationships/hyperlink" Target="https://login.consultant.ru/link/?req=doc&amp;base=RLAW256&amp;n=18249&amp;date=08.09.2025&amp;dst=100010&amp;field=134" TargetMode="External"/><Relationship Id="rId35" Type="http://schemas.openxmlformats.org/officeDocument/2006/relationships/hyperlink" Target="https://login.consultant.ru/link/?req=doc&amp;base=LAW&amp;n=510654&amp;date=08.09.2025&amp;dst=100616&amp;field=134" TargetMode="External"/><Relationship Id="rId56" Type="http://schemas.openxmlformats.org/officeDocument/2006/relationships/hyperlink" Target="https://login.consultant.ru/link/?req=doc&amp;base=RLAW256&amp;n=31085&amp;date=08.09.2025&amp;dst=100019&amp;field=134" TargetMode="External"/><Relationship Id="rId77" Type="http://schemas.openxmlformats.org/officeDocument/2006/relationships/hyperlink" Target="https://login.consultant.ru/link/?req=doc&amp;base=RLAW256&amp;n=63871&amp;date=08.09.2025&amp;dst=100011&amp;field=134" TargetMode="External"/><Relationship Id="rId100" Type="http://schemas.openxmlformats.org/officeDocument/2006/relationships/hyperlink" Target="https://login.consultant.ru/link/?req=doc&amp;base=RLAW256&amp;n=38722&amp;date=08.09.2025&amp;dst=100087&amp;field=134" TargetMode="External"/><Relationship Id="rId282" Type="http://schemas.openxmlformats.org/officeDocument/2006/relationships/header" Target="header4.xml"/><Relationship Id="rId8" Type="http://schemas.openxmlformats.org/officeDocument/2006/relationships/hyperlink" Target="https://www.consultant.ru" TargetMode="External"/><Relationship Id="rId98" Type="http://schemas.openxmlformats.org/officeDocument/2006/relationships/hyperlink" Target="https://login.consultant.ru/link/?req=doc&amp;base=RLAW256&amp;n=136955&amp;date=08.09.2025&amp;dst=100063&amp;field=134" TargetMode="External"/><Relationship Id="rId121" Type="http://schemas.openxmlformats.org/officeDocument/2006/relationships/hyperlink" Target="https://login.consultant.ru/link/?req=doc&amp;base=RLAW256&amp;n=188502&amp;date=08.09.2025&amp;dst=100018&amp;field=134" TargetMode="External"/><Relationship Id="rId142" Type="http://schemas.openxmlformats.org/officeDocument/2006/relationships/hyperlink" Target="https://login.consultant.ru/link/?req=doc&amp;base=RLAW256&amp;n=43012&amp;date=08.09.2025&amp;dst=100070&amp;field=134" TargetMode="External"/><Relationship Id="rId163" Type="http://schemas.openxmlformats.org/officeDocument/2006/relationships/hyperlink" Target="https://login.consultant.ru/link/?req=doc&amp;base=RLAW256&amp;n=43012&amp;date=08.09.2025&amp;dst=100079&amp;field=134" TargetMode="External"/><Relationship Id="rId184" Type="http://schemas.openxmlformats.org/officeDocument/2006/relationships/hyperlink" Target="https://login.consultant.ru/link/?req=doc&amp;base=RLAW256&amp;n=188502&amp;date=08.09.2025&amp;dst=100018&amp;field=134" TargetMode="External"/><Relationship Id="rId219" Type="http://schemas.openxmlformats.org/officeDocument/2006/relationships/hyperlink" Target="https://login.consultant.ru/link/?req=doc&amp;base=RLAW256&amp;n=31085&amp;date=08.09.2025&amp;dst=100116&amp;field=134" TargetMode="External"/><Relationship Id="rId230" Type="http://schemas.openxmlformats.org/officeDocument/2006/relationships/hyperlink" Target="https://login.consultant.ru/link/?req=doc&amp;base=RLAW256&amp;n=182288&amp;date=08.09.2025&amp;dst=100011&amp;field=134" TargetMode="External"/><Relationship Id="rId251" Type="http://schemas.openxmlformats.org/officeDocument/2006/relationships/hyperlink" Target="https://login.consultant.ru/link/?req=doc&amp;base=RLAW256&amp;n=31085&amp;date=08.09.2025&amp;dst=100129&amp;field=134" TargetMode="External"/><Relationship Id="rId25" Type="http://schemas.openxmlformats.org/officeDocument/2006/relationships/hyperlink" Target="https://login.consultant.ru/link/?req=doc&amp;base=RLAW256&amp;n=117491&amp;date=08.09.2025&amp;dst=100015&amp;field=134" TargetMode="External"/><Relationship Id="rId46" Type="http://schemas.openxmlformats.org/officeDocument/2006/relationships/hyperlink" Target="https://login.consultant.ru/link/?req=doc&amp;base=RLAW256&amp;n=15554&amp;date=08.09.2025&amp;dst=100009&amp;field=134" TargetMode="External"/><Relationship Id="rId67" Type="http://schemas.openxmlformats.org/officeDocument/2006/relationships/hyperlink" Target="https://login.consultant.ru/link/?req=doc&amp;base=RLAW256&amp;n=188502&amp;date=08.09.2025&amp;dst=100018&amp;field=134" TargetMode="External"/><Relationship Id="rId272" Type="http://schemas.openxmlformats.org/officeDocument/2006/relationships/hyperlink" Target="https://login.consultant.ru/link/?req=doc&amp;base=RLAW256&amp;n=34407&amp;date=08.09.2025&amp;dst=100107&amp;field=134" TargetMode="External"/><Relationship Id="rId293" Type="http://schemas.openxmlformats.org/officeDocument/2006/relationships/footer" Target="footer9.xml"/><Relationship Id="rId88" Type="http://schemas.openxmlformats.org/officeDocument/2006/relationships/hyperlink" Target="https://login.consultant.ru/link/?req=doc&amp;base=RLAW256&amp;n=34407&amp;date=08.09.2025&amp;dst=100087&amp;field=134" TargetMode="External"/><Relationship Id="rId111" Type="http://schemas.openxmlformats.org/officeDocument/2006/relationships/hyperlink" Target="https://login.consultant.ru/link/?req=doc&amp;base=RLAW256&amp;n=38722&amp;date=08.09.2025&amp;dst=100091&amp;field=134" TargetMode="External"/><Relationship Id="rId132" Type="http://schemas.openxmlformats.org/officeDocument/2006/relationships/hyperlink" Target="https://login.consultant.ru/link/?req=doc&amp;base=RLAW256&amp;n=188502&amp;date=08.09.2025&amp;dst=100018&amp;field=134" TargetMode="External"/><Relationship Id="rId153" Type="http://schemas.openxmlformats.org/officeDocument/2006/relationships/hyperlink" Target="https://login.consultant.ru/link/?req=doc&amp;base=RLAW256&amp;n=188502&amp;date=08.09.2025&amp;dst=100018&amp;field=134" TargetMode="External"/><Relationship Id="rId174" Type="http://schemas.openxmlformats.org/officeDocument/2006/relationships/hyperlink" Target="https://login.consultant.ru/link/?req=doc&amp;base=RLAW256&amp;n=38722&amp;date=08.09.2025&amp;dst=100109&amp;field=134" TargetMode="External"/><Relationship Id="rId195" Type="http://schemas.openxmlformats.org/officeDocument/2006/relationships/hyperlink" Target="https://login.consultant.ru/link/?req=doc&amp;base=RLAW256&amp;n=188502&amp;date=08.09.2025&amp;dst=100018&amp;field=134" TargetMode="External"/><Relationship Id="rId209" Type="http://schemas.openxmlformats.org/officeDocument/2006/relationships/hyperlink" Target="https://login.consultant.ru/link/?req=doc&amp;base=RLAW256&amp;n=15532&amp;date=08.09.2025&amp;dst=100067&amp;field=134" TargetMode="External"/><Relationship Id="rId220" Type="http://schemas.openxmlformats.org/officeDocument/2006/relationships/hyperlink" Target="https://login.consultant.ru/link/?req=doc&amp;base=RLAW256&amp;n=188502&amp;date=08.09.2025&amp;dst=100018&amp;field=134" TargetMode="External"/><Relationship Id="rId241" Type="http://schemas.openxmlformats.org/officeDocument/2006/relationships/hyperlink" Target="https://login.consultant.ru/link/?req=doc&amp;base=RLAW256&amp;n=188502&amp;date=08.09.2025&amp;dst=100019&amp;field=134" TargetMode="External"/><Relationship Id="rId15" Type="http://schemas.openxmlformats.org/officeDocument/2006/relationships/hyperlink" Target="https://login.consultant.ru/link/?req=doc&amp;base=RLAW256&amp;n=21472&amp;date=08.09.2025&amp;dst=100007&amp;field=134" TargetMode="External"/><Relationship Id="rId36" Type="http://schemas.openxmlformats.org/officeDocument/2006/relationships/hyperlink" Target="https://login.consultant.ru/link/?req=doc&amp;base=RLAW256&amp;n=196894&amp;date=08.09.2025" TargetMode="External"/><Relationship Id="rId57" Type="http://schemas.openxmlformats.org/officeDocument/2006/relationships/hyperlink" Target="https://login.consultant.ru/link/?req=doc&amp;base=RLAW256&amp;n=188502&amp;date=08.09.2025&amp;dst=100018&amp;field=134" TargetMode="External"/><Relationship Id="rId262" Type="http://schemas.openxmlformats.org/officeDocument/2006/relationships/hyperlink" Target="https://login.consultant.ru/link/?req=doc&amp;base=RLAW256&amp;n=34407&amp;date=08.09.2025&amp;dst=100106&amp;field=134" TargetMode="External"/><Relationship Id="rId283" Type="http://schemas.openxmlformats.org/officeDocument/2006/relationships/footer" Target="footer4.xml"/><Relationship Id="rId78" Type="http://schemas.openxmlformats.org/officeDocument/2006/relationships/hyperlink" Target="https://login.consultant.ru/link/?req=doc&amp;base=RLAW256&amp;n=43012&amp;date=08.09.2025&amp;dst=100051&amp;field=134" TargetMode="External"/><Relationship Id="rId99" Type="http://schemas.openxmlformats.org/officeDocument/2006/relationships/hyperlink" Target="https://login.consultant.ru/link/?req=doc&amp;base=RLAW256&amp;n=31085&amp;date=08.09.2025&amp;dst=100038&amp;field=134" TargetMode="External"/><Relationship Id="rId101" Type="http://schemas.openxmlformats.org/officeDocument/2006/relationships/hyperlink" Target="https://login.consultant.ru/link/?req=doc&amp;base=RLAW256&amp;n=15554&amp;date=08.09.2025&amp;dst=100016&amp;field=134" TargetMode="External"/><Relationship Id="rId122" Type="http://schemas.openxmlformats.org/officeDocument/2006/relationships/hyperlink" Target="https://login.consultant.ru/link/?req=doc&amp;base=RLAW256&amp;n=15532&amp;date=08.09.2025&amp;dst=100026&amp;field=134" TargetMode="External"/><Relationship Id="rId143" Type="http://schemas.openxmlformats.org/officeDocument/2006/relationships/hyperlink" Target="https://login.consultant.ru/link/?req=doc&amp;base=RLAW256&amp;n=196738&amp;date=08.09.2025&amp;dst=100323&amp;field=134" TargetMode="External"/><Relationship Id="rId164" Type="http://schemas.openxmlformats.org/officeDocument/2006/relationships/hyperlink" Target="https://login.consultant.ru/link/?req=doc&amp;base=RLAW256&amp;n=15532&amp;date=08.09.2025&amp;dst=100037&amp;field=134" TargetMode="External"/><Relationship Id="rId185" Type="http://schemas.openxmlformats.org/officeDocument/2006/relationships/hyperlink" Target="https://login.consultant.ru/link/?req=doc&amp;base=RLAW256&amp;n=31085&amp;date=08.09.2025&amp;dst=100098&amp;field=134" TargetMode="External"/><Relationship Id="rId9" Type="http://schemas.openxmlformats.org/officeDocument/2006/relationships/hyperlink" Target="https://login.consultant.ru/link/?req=doc&amp;base=RLAW256&amp;n=13052&amp;date=08.09.2025&amp;dst=100006&amp;field=134" TargetMode="External"/><Relationship Id="rId210" Type="http://schemas.openxmlformats.org/officeDocument/2006/relationships/hyperlink" Target="https://login.consultant.ru/link/?req=doc&amp;base=RLAW256&amp;n=188502&amp;date=08.09.2025&amp;dst=100018&amp;field=134" TargetMode="External"/><Relationship Id="rId26" Type="http://schemas.openxmlformats.org/officeDocument/2006/relationships/hyperlink" Target="https://login.consultant.ru/link/?req=doc&amp;base=RLAW256&amp;n=113549&amp;date=08.09.2025&amp;dst=100060&amp;field=134" TargetMode="External"/><Relationship Id="rId231" Type="http://schemas.openxmlformats.org/officeDocument/2006/relationships/hyperlink" Target="https://login.consultant.ru/link/?req=doc&amp;base=RLAW256&amp;n=31085&amp;date=08.09.2025&amp;dst=100124&amp;field=134" TargetMode="External"/><Relationship Id="rId252" Type="http://schemas.openxmlformats.org/officeDocument/2006/relationships/hyperlink" Target="https://login.consultant.ru/link/?req=doc&amp;base=RLAW256&amp;n=188502&amp;date=08.09.2025&amp;dst=100019&amp;field=134" TargetMode="External"/><Relationship Id="rId273" Type="http://schemas.openxmlformats.org/officeDocument/2006/relationships/hyperlink" Target="https://login.consultant.ru/link/?req=doc&amp;base=RLAW256&amp;n=38722&amp;date=08.09.2025&amp;dst=100118&amp;field=134" TargetMode="External"/><Relationship Id="rId294" Type="http://schemas.openxmlformats.org/officeDocument/2006/relationships/header" Target="header10.xml"/><Relationship Id="rId47" Type="http://schemas.openxmlformats.org/officeDocument/2006/relationships/hyperlink" Target="https://login.consultant.ru/link/?req=doc&amp;base=RLAW256&amp;n=188502&amp;date=08.09.2025&amp;dst=100015&amp;field=134" TargetMode="External"/><Relationship Id="rId68" Type="http://schemas.openxmlformats.org/officeDocument/2006/relationships/hyperlink" Target="https://login.consultant.ru/link/?req=doc&amp;base=RLAW256&amp;n=148818&amp;date=08.09.2025&amp;dst=100011&amp;field=134" TargetMode="External"/><Relationship Id="rId89" Type="http://schemas.openxmlformats.org/officeDocument/2006/relationships/hyperlink" Target="https://login.consultant.ru/link/?req=doc&amp;base=LAW&amp;n=502701&amp;date=08.09.2025&amp;dst=2360&amp;field=134" TargetMode="External"/><Relationship Id="rId112" Type="http://schemas.openxmlformats.org/officeDocument/2006/relationships/hyperlink" Target="https://login.consultant.ru/link/?req=doc&amp;base=RLAW256&amp;n=43012&amp;date=08.09.2025&amp;dst=100064&amp;field=134" TargetMode="External"/><Relationship Id="rId133" Type="http://schemas.openxmlformats.org/officeDocument/2006/relationships/hyperlink" Target="https://login.consultant.ru/link/?req=doc&amp;base=LAW&amp;n=510654&amp;date=08.09.2025&amp;dst=100352&amp;field=134" TargetMode="External"/><Relationship Id="rId154" Type="http://schemas.openxmlformats.org/officeDocument/2006/relationships/hyperlink" Target="https://login.consultant.ru/link/?req=doc&amp;base=RLAW256&amp;n=188502&amp;date=08.09.2025&amp;dst=100018&amp;field=134" TargetMode="External"/><Relationship Id="rId175" Type="http://schemas.openxmlformats.org/officeDocument/2006/relationships/hyperlink" Target="https://login.consultant.ru/link/?req=doc&amp;base=RLAW256&amp;n=31085&amp;date=08.09.2025&amp;dst=100096&amp;field=134" TargetMode="External"/><Relationship Id="rId196" Type="http://schemas.openxmlformats.org/officeDocument/2006/relationships/hyperlink" Target="https://login.consultant.ru/link/?req=doc&amp;base=RLAW256&amp;n=15532&amp;date=08.09.2025&amp;dst=100057&amp;field=134" TargetMode="External"/><Relationship Id="rId200" Type="http://schemas.openxmlformats.org/officeDocument/2006/relationships/hyperlink" Target="https://login.consultant.ru/link/?req=doc&amp;base=RLAW256&amp;n=188502&amp;date=08.09.2025&amp;dst=100018&amp;field=134" TargetMode="External"/><Relationship Id="rId16" Type="http://schemas.openxmlformats.org/officeDocument/2006/relationships/hyperlink" Target="https://login.consultant.ru/link/?req=doc&amp;base=RLAW256&amp;n=31085&amp;date=08.09.2025&amp;dst=100007&amp;field=134" TargetMode="External"/><Relationship Id="rId221" Type="http://schemas.openxmlformats.org/officeDocument/2006/relationships/hyperlink" Target="https://login.consultant.ru/link/?req=doc&amp;base=RLAW256&amp;n=15532&amp;date=08.09.2025&amp;dst=100069&amp;field=134" TargetMode="External"/><Relationship Id="rId242" Type="http://schemas.openxmlformats.org/officeDocument/2006/relationships/hyperlink" Target="https://login.consultant.ru/link/?req=doc&amp;base=RLAW256&amp;n=18249&amp;date=08.09.2025&amp;dst=100011&amp;field=134" TargetMode="External"/><Relationship Id="rId263" Type="http://schemas.openxmlformats.org/officeDocument/2006/relationships/hyperlink" Target="https://login.consultant.ru/link/?req=doc&amp;base=RLAW256&amp;n=34407&amp;date=08.09.2025&amp;dst=100106&amp;field=134" TargetMode="External"/><Relationship Id="rId284" Type="http://schemas.openxmlformats.org/officeDocument/2006/relationships/header" Target="header5.xml"/><Relationship Id="rId37" Type="http://schemas.openxmlformats.org/officeDocument/2006/relationships/hyperlink" Target="https://login.consultant.ru/link/?req=doc&amp;base=RLAW256&amp;n=15532&amp;date=08.09.2025&amp;dst=100008&amp;field=134" TargetMode="External"/><Relationship Id="rId58" Type="http://schemas.openxmlformats.org/officeDocument/2006/relationships/hyperlink" Target="https://login.consultant.ru/link/?req=doc&amp;base=RLAW256&amp;n=31085&amp;date=08.09.2025&amp;dst=100023&amp;field=134" TargetMode="External"/><Relationship Id="rId79" Type="http://schemas.openxmlformats.org/officeDocument/2006/relationships/hyperlink" Target="https://login.consultant.ru/link/?req=doc&amp;base=RLAW256&amp;n=43012&amp;date=08.09.2025&amp;dst=100051&amp;field=134" TargetMode="External"/><Relationship Id="rId102" Type="http://schemas.openxmlformats.org/officeDocument/2006/relationships/hyperlink" Target="https://login.consultant.ru/link/?req=doc&amp;base=RLAW256&amp;n=15532&amp;date=08.09.2025&amp;dst=100024&amp;field=134" TargetMode="External"/><Relationship Id="rId123" Type="http://schemas.openxmlformats.org/officeDocument/2006/relationships/hyperlink" Target="https://login.consultant.ru/link/?req=doc&amp;base=RLAW256&amp;n=188502&amp;date=08.09.2025&amp;dst=100018&amp;field=134" TargetMode="External"/><Relationship Id="rId144" Type="http://schemas.openxmlformats.org/officeDocument/2006/relationships/hyperlink" Target="https://login.consultant.ru/link/?req=doc&amp;base=RLAW256&amp;n=38722&amp;date=08.09.2025&amp;dst=100101&amp;field=134" TargetMode="External"/><Relationship Id="rId90" Type="http://schemas.openxmlformats.org/officeDocument/2006/relationships/hyperlink" Target="https://login.consultant.ru/link/?req=doc&amp;base=RLAW256&amp;n=133564&amp;date=08.09.2025&amp;dst=100022&amp;field=134" TargetMode="External"/><Relationship Id="rId165" Type="http://schemas.openxmlformats.org/officeDocument/2006/relationships/hyperlink" Target="https://login.consultant.ru/link/?req=doc&amp;base=RLAW256&amp;n=31085&amp;date=08.09.2025&amp;dst=100091&amp;field=134" TargetMode="External"/><Relationship Id="rId186" Type="http://schemas.openxmlformats.org/officeDocument/2006/relationships/hyperlink" Target="https://login.consultant.ru/link/?req=doc&amp;base=RLAW256&amp;n=43012&amp;date=08.09.2025&amp;dst=100082&amp;field=134" TargetMode="External"/><Relationship Id="rId211" Type="http://schemas.openxmlformats.org/officeDocument/2006/relationships/hyperlink" Target="https://login.consultant.ru/link/?req=doc&amp;base=RLAW256&amp;n=31085&amp;date=08.09.2025&amp;dst=100112&amp;field=134" TargetMode="External"/><Relationship Id="rId232" Type="http://schemas.openxmlformats.org/officeDocument/2006/relationships/hyperlink" Target="https://login.consultant.ru/link/?req=doc&amp;base=RLAW256&amp;n=50816&amp;date=08.09.2025&amp;dst=100014&amp;field=134" TargetMode="External"/><Relationship Id="rId253" Type="http://schemas.openxmlformats.org/officeDocument/2006/relationships/image" Target="media/image3.wmf"/><Relationship Id="rId274" Type="http://schemas.openxmlformats.org/officeDocument/2006/relationships/hyperlink" Target="https://login.consultant.ru/link/?req=doc&amp;base=RLAW256&amp;n=43012&amp;date=08.09.2025&amp;dst=100094&amp;field=134" TargetMode="External"/><Relationship Id="rId295" Type="http://schemas.openxmlformats.org/officeDocument/2006/relationships/footer" Target="footer10.xml"/><Relationship Id="rId27" Type="http://schemas.openxmlformats.org/officeDocument/2006/relationships/hyperlink" Target="https://login.consultant.ru/link/?req=doc&amp;base=RLAW256&amp;n=103713&amp;date=08.09.2025&amp;dst=100008&amp;field=134" TargetMode="External"/><Relationship Id="rId48" Type="http://schemas.openxmlformats.org/officeDocument/2006/relationships/hyperlink" Target="https://login.consultant.ru/link/?req=doc&amp;base=RLAW256&amp;n=21472&amp;date=08.09.2025&amp;dst=100015&amp;field=134" TargetMode="External"/><Relationship Id="rId69" Type="http://schemas.openxmlformats.org/officeDocument/2006/relationships/hyperlink" Target="https://login.consultant.ru/link/?req=doc&amp;base=RLAW256&amp;n=148818&amp;date=08.09.2025&amp;dst=100013&amp;field=134" TargetMode="External"/><Relationship Id="rId113" Type="http://schemas.openxmlformats.org/officeDocument/2006/relationships/hyperlink" Target="https://login.consultant.ru/link/?req=doc&amp;base=RLAW256&amp;n=43012&amp;date=08.09.2025&amp;dst=100064&amp;field=134" TargetMode="External"/><Relationship Id="rId134" Type="http://schemas.openxmlformats.org/officeDocument/2006/relationships/hyperlink" Target="https://login.consultant.ru/link/?req=doc&amp;base=RLAW256&amp;n=31085&amp;date=08.09.2025&amp;dst=100071&amp;field=134" TargetMode="External"/><Relationship Id="rId80" Type="http://schemas.openxmlformats.org/officeDocument/2006/relationships/hyperlink" Target="https://login.consultant.ru/link/?req=doc&amp;base=RLAW256&amp;n=43012&amp;date=08.09.2025&amp;dst=100051&amp;field=134" TargetMode="External"/><Relationship Id="rId155" Type="http://schemas.openxmlformats.org/officeDocument/2006/relationships/hyperlink" Target="https://login.consultant.ru/link/?req=doc&amp;base=RLAW256&amp;n=31085&amp;date=08.09.2025&amp;dst=100085&amp;field=134" TargetMode="External"/><Relationship Id="rId176" Type="http://schemas.openxmlformats.org/officeDocument/2006/relationships/hyperlink" Target="https://login.consultant.ru/link/?req=doc&amp;base=RLAW256&amp;n=15532&amp;date=08.09.2025&amp;dst=100051&amp;field=134" TargetMode="External"/><Relationship Id="rId197" Type="http://schemas.openxmlformats.org/officeDocument/2006/relationships/hyperlink" Target="https://login.consultant.ru/link/?req=doc&amp;base=RLAW256&amp;n=38722&amp;date=08.09.2025&amp;dst=100110&amp;field=134" TargetMode="External"/><Relationship Id="rId201" Type="http://schemas.openxmlformats.org/officeDocument/2006/relationships/hyperlink" Target="https://login.consultant.ru/link/?req=doc&amp;base=RLAW256&amp;n=15532&amp;date=08.09.2025&amp;dst=100063&amp;field=134" TargetMode="External"/><Relationship Id="rId222" Type="http://schemas.openxmlformats.org/officeDocument/2006/relationships/hyperlink" Target="https://login.consultant.ru/link/?req=doc&amp;base=RLAW256&amp;n=188502&amp;date=08.09.2025&amp;dst=100018&amp;field=134" TargetMode="External"/><Relationship Id="rId243" Type="http://schemas.openxmlformats.org/officeDocument/2006/relationships/hyperlink" Target="https://login.consultant.ru/link/?req=doc&amp;base=RLAW256&amp;n=31085&amp;date=08.09.2025&amp;dst=100126&amp;field=134" TargetMode="External"/><Relationship Id="rId264" Type="http://schemas.openxmlformats.org/officeDocument/2006/relationships/image" Target="media/image4.wmf"/><Relationship Id="rId285" Type="http://schemas.openxmlformats.org/officeDocument/2006/relationships/footer" Target="footer5.xml"/><Relationship Id="rId17" Type="http://schemas.openxmlformats.org/officeDocument/2006/relationships/hyperlink" Target="https://login.consultant.ru/link/?req=doc&amp;base=RLAW256&amp;n=34407&amp;date=08.09.2025&amp;dst=100077&amp;field=134" TargetMode="External"/><Relationship Id="rId38" Type="http://schemas.openxmlformats.org/officeDocument/2006/relationships/hyperlink" Target="https://login.consultant.ru/link/?req=doc&amp;base=RLAW256&amp;n=188502&amp;date=08.09.2025&amp;dst=100012&amp;field=134" TargetMode="External"/><Relationship Id="rId59" Type="http://schemas.openxmlformats.org/officeDocument/2006/relationships/hyperlink" Target="https://login.consultant.ru/link/?req=doc&amp;base=RLAW256&amp;n=86914&amp;date=08.09.2025&amp;dst=100008&amp;field=134" TargetMode="External"/><Relationship Id="rId103" Type="http://schemas.openxmlformats.org/officeDocument/2006/relationships/hyperlink" Target="https://login.consultant.ru/link/?req=doc&amp;base=RLAW256&amp;n=188502&amp;date=08.09.2025&amp;dst=100018&amp;field=134" TargetMode="External"/><Relationship Id="rId124" Type="http://schemas.openxmlformats.org/officeDocument/2006/relationships/hyperlink" Target="https://login.consultant.ru/link/?req=doc&amp;base=RLAW256&amp;n=31085&amp;date=08.09.2025&amp;dst=100067&amp;field=134" TargetMode="External"/><Relationship Id="rId70" Type="http://schemas.openxmlformats.org/officeDocument/2006/relationships/hyperlink" Target="https://login.consultant.ru/link/?req=doc&amp;base=RLAW256&amp;n=50816&amp;date=08.09.2025&amp;dst=100012&amp;field=134" TargetMode="External"/><Relationship Id="rId91" Type="http://schemas.openxmlformats.org/officeDocument/2006/relationships/hyperlink" Target="https://login.consultant.ru/link/?req=doc&amp;base=RLAW256&amp;n=136955&amp;date=08.09.2025&amp;dst=100060&amp;field=134" TargetMode="External"/><Relationship Id="rId145" Type="http://schemas.openxmlformats.org/officeDocument/2006/relationships/hyperlink" Target="https://login.consultant.ru/link/?req=doc&amp;base=RLAW256&amp;n=43012&amp;date=08.09.2025&amp;dst=100071&amp;field=134" TargetMode="External"/><Relationship Id="rId166" Type="http://schemas.openxmlformats.org/officeDocument/2006/relationships/hyperlink" Target="https://login.consultant.ru/link/?req=doc&amp;base=RLAW256&amp;n=15532&amp;date=08.09.2025&amp;dst=100037&amp;field=134" TargetMode="External"/><Relationship Id="rId187" Type="http://schemas.openxmlformats.org/officeDocument/2006/relationships/hyperlink" Target="https://login.consultant.ru/link/?req=doc&amp;base=RLAW256&amp;n=31085&amp;date=08.09.2025&amp;dst=100101&amp;field=134" TargetMode="External"/><Relationship Id="rId1" Type="http://schemas.openxmlformats.org/officeDocument/2006/relationships/styles" Target="styles.xml"/><Relationship Id="rId212" Type="http://schemas.openxmlformats.org/officeDocument/2006/relationships/hyperlink" Target="https://login.consultant.ru/link/?req=doc&amp;base=RLAW256&amp;n=103713&amp;date=08.09.2025&amp;dst=100008&amp;field=134" TargetMode="External"/><Relationship Id="rId233" Type="http://schemas.openxmlformats.org/officeDocument/2006/relationships/hyperlink" Target="https://login.consultant.ru/link/?req=doc&amp;base=RLAW256&amp;n=63871&amp;date=08.09.2025&amp;dst=100012&amp;field=134" TargetMode="External"/><Relationship Id="rId254" Type="http://schemas.openxmlformats.org/officeDocument/2006/relationships/hyperlink" Target="https://login.consultant.ru/link/?req=doc&amp;base=RLAW256&amp;n=31085&amp;date=08.09.2025&amp;dst=100130&amp;field=134" TargetMode="External"/><Relationship Id="rId28" Type="http://schemas.openxmlformats.org/officeDocument/2006/relationships/hyperlink" Target="https://login.consultant.ru/link/?req=doc&amp;base=RLAW256&amp;n=113962&amp;date=08.09.2025&amp;dst=100009&amp;field=134" TargetMode="External"/><Relationship Id="rId49" Type="http://schemas.openxmlformats.org/officeDocument/2006/relationships/hyperlink" Target="https://login.consultant.ru/link/?req=doc&amp;base=RLAW256&amp;n=196844&amp;date=08.09.2025&amp;dst=100267&amp;field=134" TargetMode="External"/><Relationship Id="rId114" Type="http://schemas.openxmlformats.org/officeDocument/2006/relationships/hyperlink" Target="https://login.consultant.ru/link/?req=doc&amp;base=RLAW256&amp;n=34407&amp;date=08.09.2025&amp;dst=100098&amp;field=134" TargetMode="External"/><Relationship Id="rId275" Type="http://schemas.openxmlformats.org/officeDocument/2006/relationships/hyperlink" Target="https://login.consultant.ru/link/?req=doc&amp;base=RLAW256&amp;n=196738&amp;date=08.09.2025&amp;dst=100325&amp;field=134" TargetMode="External"/><Relationship Id="rId296" Type="http://schemas.openxmlformats.org/officeDocument/2006/relationships/fontTable" Target="fontTable.xml"/><Relationship Id="rId60" Type="http://schemas.openxmlformats.org/officeDocument/2006/relationships/hyperlink" Target="https://login.consultant.ru/link/?req=doc&amp;base=RLAW256&amp;n=86914&amp;date=08.09.2025&amp;dst=100010&amp;field=134" TargetMode="External"/><Relationship Id="rId81" Type="http://schemas.openxmlformats.org/officeDocument/2006/relationships/hyperlink" Target="https://login.consultant.ru/link/?req=doc&amp;base=RLAW256&amp;n=196738&amp;date=08.09.2025&amp;dst=100322&amp;field=134" TargetMode="External"/><Relationship Id="rId135" Type="http://schemas.openxmlformats.org/officeDocument/2006/relationships/hyperlink" Target="https://login.consultant.ru/link/?req=doc&amp;base=RLAW256&amp;n=188502&amp;date=08.09.2025&amp;dst=100018&amp;field=134" TargetMode="External"/><Relationship Id="rId156" Type="http://schemas.openxmlformats.org/officeDocument/2006/relationships/hyperlink" Target="https://login.consultant.ru/link/?req=doc&amp;base=RLAW256&amp;n=43012&amp;date=08.09.2025&amp;dst=100075&amp;field=134" TargetMode="External"/><Relationship Id="rId177" Type="http://schemas.openxmlformats.org/officeDocument/2006/relationships/hyperlink" Target="https://login.consultant.ru/link/?req=doc&amp;base=RLAW256&amp;n=188502&amp;date=08.09.2025&amp;dst=100018&amp;field=134" TargetMode="External"/><Relationship Id="rId198" Type="http://schemas.openxmlformats.org/officeDocument/2006/relationships/hyperlink" Target="https://login.consultant.ru/link/?req=doc&amp;base=RLAW256&amp;n=43012&amp;date=08.09.2025&amp;dst=100091&amp;field=134" TargetMode="External"/><Relationship Id="rId202" Type="http://schemas.openxmlformats.org/officeDocument/2006/relationships/hyperlink" Target="https://login.consultant.ru/link/?req=doc&amp;base=RLAW256&amp;n=31085&amp;date=08.09.2025&amp;dst=100110&amp;field=134" TargetMode="External"/><Relationship Id="rId223" Type="http://schemas.openxmlformats.org/officeDocument/2006/relationships/hyperlink" Target="https://login.consultant.ru/link/?req=doc&amp;base=RLAW256&amp;n=31085&amp;date=08.09.2025&amp;dst=100118&amp;field=134" TargetMode="External"/><Relationship Id="rId244" Type="http://schemas.openxmlformats.org/officeDocument/2006/relationships/hyperlink" Target="https://login.consultant.ru/link/?req=doc&amp;base=RLAW256&amp;n=43012&amp;date=08.09.2025&amp;dst=100093&amp;field=134" TargetMode="External"/><Relationship Id="rId18" Type="http://schemas.openxmlformats.org/officeDocument/2006/relationships/hyperlink" Target="https://login.consultant.ru/link/?req=doc&amp;base=RLAW256&amp;n=38722&amp;date=08.09.2025&amp;dst=100084&amp;field=134" TargetMode="External"/><Relationship Id="rId39" Type="http://schemas.openxmlformats.org/officeDocument/2006/relationships/hyperlink" Target="https://login.consultant.ru/link/?req=doc&amp;base=RLAW256&amp;n=31085&amp;date=08.09.2025&amp;dst=100009&amp;field=134" TargetMode="External"/><Relationship Id="rId265" Type="http://schemas.openxmlformats.org/officeDocument/2006/relationships/hyperlink" Target="https://login.consultant.ru/link/?req=doc&amp;base=RLAW256&amp;n=31085&amp;date=08.09.2025&amp;dst=100150&amp;field=134" TargetMode="External"/><Relationship Id="rId286" Type="http://schemas.openxmlformats.org/officeDocument/2006/relationships/header" Target="header6.xml"/><Relationship Id="rId50" Type="http://schemas.openxmlformats.org/officeDocument/2006/relationships/hyperlink" Target="https://login.consultant.ru/link/?req=doc&amp;base=RLAW256&amp;n=15554&amp;date=08.09.2025&amp;dst=100011&amp;field=134" TargetMode="External"/><Relationship Id="rId104" Type="http://schemas.openxmlformats.org/officeDocument/2006/relationships/hyperlink" Target="https://login.consultant.ru/link/?req=doc&amp;base=RLAW256&amp;n=31085&amp;date=08.09.2025&amp;dst=100050&amp;field=134" TargetMode="External"/><Relationship Id="rId125" Type="http://schemas.openxmlformats.org/officeDocument/2006/relationships/hyperlink" Target="https://login.consultant.ru/link/?req=doc&amp;base=RLAW256&amp;n=31085&amp;date=08.09.2025&amp;dst=100068&amp;field=134" TargetMode="External"/><Relationship Id="rId146" Type="http://schemas.openxmlformats.org/officeDocument/2006/relationships/hyperlink" Target="https://login.consultant.ru/link/?req=doc&amp;base=RLAW256&amp;n=38722&amp;date=08.09.2025&amp;dst=100101&amp;field=134" TargetMode="External"/><Relationship Id="rId167" Type="http://schemas.openxmlformats.org/officeDocument/2006/relationships/hyperlink" Target="https://login.consultant.ru/link/?req=doc&amp;base=RLAW256&amp;n=15532&amp;date=08.09.2025&amp;dst=100037&amp;field=134" TargetMode="External"/><Relationship Id="rId188" Type="http://schemas.openxmlformats.org/officeDocument/2006/relationships/hyperlink" Target="https://login.consultant.ru/link/?req=doc&amp;base=RLAW256&amp;n=43012&amp;date=08.09.2025&amp;dst=100084&amp;field=134" TargetMode="External"/><Relationship Id="rId71" Type="http://schemas.openxmlformats.org/officeDocument/2006/relationships/hyperlink" Target="https://login.consultant.ru/link/?req=doc&amp;base=RLAW256&amp;n=63871&amp;date=08.09.2025&amp;dst=100010&amp;field=134" TargetMode="External"/><Relationship Id="rId92" Type="http://schemas.openxmlformats.org/officeDocument/2006/relationships/hyperlink" Target="https://login.consultant.ru/link/?req=doc&amp;base=RLAW256&amp;n=34407&amp;date=08.09.2025&amp;dst=100089&amp;field=134" TargetMode="External"/><Relationship Id="rId213" Type="http://schemas.openxmlformats.org/officeDocument/2006/relationships/hyperlink" Target="https://login.consultant.ru/link/?req=doc&amp;base=RLAW256&amp;n=15554&amp;date=08.09.2025&amp;dst=100030&amp;field=134" TargetMode="External"/><Relationship Id="rId234" Type="http://schemas.openxmlformats.org/officeDocument/2006/relationships/hyperlink" Target="https://login.consultant.ru/link/?req=doc&amp;base=RLAW256&amp;n=31085&amp;date=08.09.2025&amp;dst=100125&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256&amp;n=133564&amp;date=08.09.2025&amp;dst=100022&amp;field=134" TargetMode="External"/><Relationship Id="rId255" Type="http://schemas.openxmlformats.org/officeDocument/2006/relationships/hyperlink" Target="https://login.consultant.ru/link/?req=doc&amp;base=RLAW256&amp;n=43012&amp;date=08.09.2025&amp;dst=100093&amp;field=134" TargetMode="External"/><Relationship Id="rId276" Type="http://schemas.openxmlformats.org/officeDocument/2006/relationships/header" Target="header1.xml"/><Relationship Id="rId297" Type="http://schemas.openxmlformats.org/officeDocument/2006/relationships/theme" Target="theme/theme1.xml"/><Relationship Id="rId40" Type="http://schemas.openxmlformats.org/officeDocument/2006/relationships/hyperlink" Target="https://login.consultant.ru/link/?req=doc&amp;base=RLAW256&amp;n=31085&amp;date=08.09.2025&amp;dst=100010&amp;field=134" TargetMode="External"/><Relationship Id="rId115" Type="http://schemas.openxmlformats.org/officeDocument/2006/relationships/hyperlink" Target="https://login.consultant.ru/link/?req=doc&amp;base=RLAW256&amp;n=38722&amp;date=08.09.2025&amp;dst=100093&amp;field=134" TargetMode="External"/><Relationship Id="rId136" Type="http://schemas.openxmlformats.org/officeDocument/2006/relationships/hyperlink" Target="https://login.consultant.ru/link/?req=doc&amp;base=RLAW256&amp;n=21472&amp;date=08.09.2025&amp;dst=100029&amp;field=134" TargetMode="External"/><Relationship Id="rId157" Type="http://schemas.openxmlformats.org/officeDocument/2006/relationships/hyperlink" Target="https://login.consultant.ru/link/?req=doc&amp;base=RLAW256&amp;n=38722&amp;date=08.09.2025&amp;dst=100107&amp;field=134" TargetMode="External"/><Relationship Id="rId178" Type="http://schemas.openxmlformats.org/officeDocument/2006/relationships/hyperlink" Target="https://login.consultant.ru/link/?req=doc&amp;base=RLAW256&amp;n=15532&amp;date=08.09.2025&amp;dst=100051&amp;field=134" TargetMode="External"/><Relationship Id="rId61" Type="http://schemas.openxmlformats.org/officeDocument/2006/relationships/hyperlink" Target="https://login.consultant.ru/link/?req=doc&amp;base=RLAW256&amp;n=86914&amp;date=08.09.2025&amp;dst=100011&amp;field=134" TargetMode="External"/><Relationship Id="rId82" Type="http://schemas.openxmlformats.org/officeDocument/2006/relationships/hyperlink" Target="https://login.consultant.ru/link/?req=doc&amp;base=RLAW256&amp;n=43012&amp;date=08.09.2025&amp;dst=100051&amp;field=134" TargetMode="External"/><Relationship Id="rId199" Type="http://schemas.openxmlformats.org/officeDocument/2006/relationships/hyperlink" Target="https://login.consultant.ru/link/?req=doc&amp;base=RLAW256&amp;n=15532&amp;date=08.09.2025&amp;dst=100060&amp;field=134" TargetMode="External"/><Relationship Id="rId203" Type="http://schemas.openxmlformats.org/officeDocument/2006/relationships/hyperlink" Target="https://login.consultant.ru/link/?req=doc&amp;base=RLAW256&amp;n=15554&amp;date=08.09.2025&amp;dst=100025&amp;field=134" TargetMode="External"/><Relationship Id="rId19" Type="http://schemas.openxmlformats.org/officeDocument/2006/relationships/hyperlink" Target="https://login.consultant.ru/link/?req=doc&amp;base=RLAW256&amp;n=43012&amp;date=08.09.2025&amp;dst=100048&amp;field=134" TargetMode="External"/><Relationship Id="rId224" Type="http://schemas.openxmlformats.org/officeDocument/2006/relationships/hyperlink" Target="https://login.consultant.ru/link/?req=doc&amp;base=RLAW256&amp;n=21472&amp;date=08.09.2025&amp;dst=100039&amp;field=134" TargetMode="External"/><Relationship Id="rId245" Type="http://schemas.openxmlformats.org/officeDocument/2006/relationships/hyperlink" Target="https://login.consultant.ru/link/?req=doc&amp;base=RLAW256&amp;n=188502&amp;date=08.09.2025&amp;dst=100019&amp;field=134" TargetMode="External"/><Relationship Id="rId266" Type="http://schemas.openxmlformats.org/officeDocument/2006/relationships/hyperlink" Target="https://login.consultant.ru/link/?req=doc&amp;base=RLAW256&amp;n=31085&amp;date=08.09.2025&amp;dst=100150&amp;field=134" TargetMode="External"/><Relationship Id="rId287" Type="http://schemas.openxmlformats.org/officeDocument/2006/relationships/footer" Target="footer6.xml"/><Relationship Id="rId30" Type="http://schemas.openxmlformats.org/officeDocument/2006/relationships/hyperlink" Target="https://login.consultant.ru/link/?req=doc&amp;base=RLAW256&amp;n=136955&amp;date=08.09.2025&amp;dst=100056&amp;field=134" TargetMode="External"/><Relationship Id="rId105" Type="http://schemas.openxmlformats.org/officeDocument/2006/relationships/hyperlink" Target="https://login.consultant.ru/link/?req=doc&amp;base=RLAW256&amp;n=38722&amp;date=08.09.2025&amp;dst=100088&amp;field=134" TargetMode="External"/><Relationship Id="rId126" Type="http://schemas.openxmlformats.org/officeDocument/2006/relationships/hyperlink" Target="https://login.consultant.ru/link/?req=doc&amp;base=RLAW256&amp;n=31085&amp;date=08.09.2025&amp;dst=100069&amp;field=134" TargetMode="External"/><Relationship Id="rId147" Type="http://schemas.openxmlformats.org/officeDocument/2006/relationships/hyperlink" Target="https://login.consultant.ru/link/?req=doc&amp;base=RLAW256&amp;n=43012&amp;date=08.09.2025&amp;dst=100073&amp;field=134" TargetMode="External"/><Relationship Id="rId168" Type="http://schemas.openxmlformats.org/officeDocument/2006/relationships/hyperlink" Target="https://login.consultant.ru/link/?req=doc&amp;base=RLAW256&amp;n=188502&amp;date=08.09.2025&amp;dst=100018&amp;field=134" TargetMode="External"/><Relationship Id="rId51" Type="http://schemas.openxmlformats.org/officeDocument/2006/relationships/hyperlink" Target="https://login.consultant.ru/link/?req=doc&amp;base=RLAW256&amp;n=15532&amp;date=08.09.2025&amp;dst=100012&amp;field=134" TargetMode="External"/><Relationship Id="rId72" Type="http://schemas.openxmlformats.org/officeDocument/2006/relationships/hyperlink" Target="https://login.consultant.ru/link/?req=doc&amp;base=RLAW256&amp;n=21472&amp;date=08.09.2025&amp;dst=100019&amp;field=134" TargetMode="External"/><Relationship Id="rId93" Type="http://schemas.openxmlformats.org/officeDocument/2006/relationships/hyperlink" Target="https://login.consultant.ru/link/?req=doc&amp;base=RLAW256&amp;n=34407&amp;date=08.09.2025&amp;dst=100091&amp;field=134" TargetMode="External"/><Relationship Id="rId189" Type="http://schemas.openxmlformats.org/officeDocument/2006/relationships/hyperlink" Target="https://login.consultant.ru/link/?req=doc&amp;base=RLAW256&amp;n=21472&amp;date=08.09.2025&amp;dst=100036&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256&amp;n=188502&amp;date=08.09.2025&amp;dst=100018&amp;field=134" TargetMode="External"/><Relationship Id="rId235" Type="http://schemas.openxmlformats.org/officeDocument/2006/relationships/hyperlink" Target="https://login.consultant.ru/link/?req=doc&amp;base=RLAW256&amp;n=50816&amp;date=08.09.2025&amp;dst=100014&amp;field=134" TargetMode="External"/><Relationship Id="rId256" Type="http://schemas.openxmlformats.org/officeDocument/2006/relationships/hyperlink" Target="https://login.consultant.ru/link/?req=doc&amp;base=RLAW256&amp;n=43012&amp;date=08.09.2025&amp;dst=100093&amp;field=134" TargetMode="External"/><Relationship Id="rId277" Type="http://schemas.openxmlformats.org/officeDocument/2006/relationships/footer" Target="footer1.xml"/><Relationship Id="rId116" Type="http://schemas.openxmlformats.org/officeDocument/2006/relationships/hyperlink" Target="https://login.consultant.ru/link/?req=doc&amp;base=RLAW256&amp;n=31085&amp;date=08.09.2025&amp;dst=100062&amp;field=134" TargetMode="External"/><Relationship Id="rId137" Type="http://schemas.openxmlformats.org/officeDocument/2006/relationships/hyperlink" Target="https://login.consultant.ru/link/?req=doc&amp;base=RLAW256&amp;n=188502&amp;date=08.09.2025&amp;dst=100018&amp;field=134" TargetMode="External"/><Relationship Id="rId158" Type="http://schemas.openxmlformats.org/officeDocument/2006/relationships/hyperlink" Target="https://login.consultant.ru/link/?req=doc&amp;base=RLAW256&amp;n=38722&amp;date=08.09.2025&amp;dst=100108&amp;field=134" TargetMode="External"/><Relationship Id="rId20" Type="http://schemas.openxmlformats.org/officeDocument/2006/relationships/hyperlink" Target="https://login.consultant.ru/link/?req=doc&amp;base=RLAW256&amp;n=50816&amp;date=08.09.2025&amp;dst=100007&amp;field=134" TargetMode="External"/><Relationship Id="rId41" Type="http://schemas.openxmlformats.org/officeDocument/2006/relationships/hyperlink" Target="https://login.consultant.ru/link/?req=doc&amp;base=RLAW256&amp;n=195783&amp;date=08.09.2025&amp;dst=100029&amp;field=134" TargetMode="External"/><Relationship Id="rId62" Type="http://schemas.openxmlformats.org/officeDocument/2006/relationships/hyperlink" Target="https://login.consultant.ru/link/?req=doc&amp;base=RLAW256&amp;n=31085&amp;date=08.09.2025&amp;dst=100025&amp;field=134" TargetMode="External"/><Relationship Id="rId83" Type="http://schemas.openxmlformats.org/officeDocument/2006/relationships/hyperlink" Target="https://login.consultant.ru/link/?req=doc&amp;base=RLAW256&amp;n=43012&amp;date=08.09.2025&amp;dst=100051&amp;field=134" TargetMode="External"/><Relationship Id="rId179" Type="http://schemas.openxmlformats.org/officeDocument/2006/relationships/hyperlink" Target="https://login.consultant.ru/link/?req=doc&amp;base=RLAW256&amp;n=188502&amp;date=08.09.2025&amp;dst=100018&amp;field=134" TargetMode="External"/><Relationship Id="rId190" Type="http://schemas.openxmlformats.org/officeDocument/2006/relationships/hyperlink" Target="https://login.consultant.ru/link/?req=doc&amp;base=RLAW256&amp;n=43012&amp;date=08.09.2025&amp;dst=100087&amp;field=134" TargetMode="External"/><Relationship Id="rId204" Type="http://schemas.openxmlformats.org/officeDocument/2006/relationships/hyperlink" Target="https://login.consultant.ru/link/?req=doc&amp;base=RLAW256&amp;n=188502&amp;date=08.09.2025&amp;dst=100018&amp;field=134" TargetMode="External"/><Relationship Id="rId225" Type="http://schemas.openxmlformats.org/officeDocument/2006/relationships/hyperlink" Target="https://login.consultant.ru/link/?req=doc&amp;base=RLAW256&amp;n=148818&amp;date=08.09.2025&amp;dst=100016&amp;field=134" TargetMode="External"/><Relationship Id="rId246" Type="http://schemas.openxmlformats.org/officeDocument/2006/relationships/image" Target="media/image2.wmf"/><Relationship Id="rId267" Type="http://schemas.openxmlformats.org/officeDocument/2006/relationships/hyperlink" Target="https://login.consultant.ru/link/?req=doc&amp;base=RLAW256&amp;n=34407&amp;date=08.09.2025&amp;dst=100106&amp;field=134" TargetMode="External"/><Relationship Id="rId288" Type="http://schemas.openxmlformats.org/officeDocument/2006/relationships/header" Target="header7.xml"/><Relationship Id="rId106" Type="http://schemas.openxmlformats.org/officeDocument/2006/relationships/hyperlink" Target="https://login.consultant.ru/link/?req=doc&amp;base=RLAW256&amp;n=38722&amp;date=08.09.2025&amp;dst=100089&amp;field=134" TargetMode="External"/><Relationship Id="rId127" Type="http://schemas.openxmlformats.org/officeDocument/2006/relationships/hyperlink" Target="https://login.consultant.ru/link/?req=doc&amp;base=RLAW256&amp;n=38722&amp;date=08.09.2025&amp;dst=100094&amp;field=134" TargetMode="External"/><Relationship Id="rId10" Type="http://schemas.openxmlformats.org/officeDocument/2006/relationships/hyperlink" Target="https://login.consultant.ru/link/?req=doc&amp;base=RLAW256&amp;n=15554&amp;date=08.09.2025&amp;dst=100007&amp;field=134" TargetMode="External"/><Relationship Id="rId31" Type="http://schemas.openxmlformats.org/officeDocument/2006/relationships/hyperlink" Target="https://login.consultant.ru/link/?req=doc&amp;base=RLAW256&amp;n=148818&amp;date=08.09.2025&amp;dst=100007&amp;field=134" TargetMode="External"/><Relationship Id="rId52" Type="http://schemas.openxmlformats.org/officeDocument/2006/relationships/hyperlink" Target="https://login.consultant.ru/link/?req=doc&amp;base=RLAW256&amp;n=31085&amp;date=08.09.2025&amp;dst=100016&amp;field=134" TargetMode="External"/><Relationship Id="rId73" Type="http://schemas.openxmlformats.org/officeDocument/2006/relationships/hyperlink" Target="https://login.consultant.ru/link/?req=doc&amp;base=RLAW256&amp;n=38722&amp;date=08.09.2025&amp;dst=100085&amp;field=134" TargetMode="External"/><Relationship Id="rId94" Type="http://schemas.openxmlformats.org/officeDocument/2006/relationships/hyperlink" Target="https://login.consultant.ru/link/?req=doc&amp;base=RLAW256&amp;n=43012&amp;date=08.09.2025&amp;dst=100060&amp;field=134" TargetMode="External"/><Relationship Id="rId148" Type="http://schemas.openxmlformats.org/officeDocument/2006/relationships/hyperlink" Target="https://login.consultant.ru/link/?req=doc&amp;base=RLAW256&amp;n=34407&amp;date=08.09.2025&amp;dst=100101&amp;field=134" TargetMode="External"/><Relationship Id="rId169" Type="http://schemas.openxmlformats.org/officeDocument/2006/relationships/hyperlink" Target="https://login.consultant.ru/link/?req=doc&amp;base=RLAW256&amp;n=188502&amp;date=08.09.2025&amp;dst=100018&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256&amp;n=15532&amp;date=08.09.2025&amp;dst=100051&amp;field=134" TargetMode="External"/><Relationship Id="rId215" Type="http://schemas.openxmlformats.org/officeDocument/2006/relationships/hyperlink" Target="https://login.consultant.ru/link/?req=doc&amp;base=RLAW256&amp;n=21472&amp;date=08.09.2025&amp;dst=100038&amp;field=134" TargetMode="External"/><Relationship Id="rId236" Type="http://schemas.openxmlformats.org/officeDocument/2006/relationships/hyperlink" Target="https://login.consultant.ru/link/?req=doc&amp;base=RLAW256&amp;n=63871&amp;date=08.09.2025&amp;dst=100012&amp;field=134" TargetMode="External"/><Relationship Id="rId257" Type="http://schemas.openxmlformats.org/officeDocument/2006/relationships/hyperlink" Target="https://login.consultant.ru/link/?req=doc&amp;base=RLAW256&amp;n=15532&amp;date=08.09.2025&amp;dst=100119&amp;field=134" TargetMode="External"/><Relationship Id="rId278" Type="http://schemas.openxmlformats.org/officeDocument/2006/relationships/header" Target="header2.xml"/><Relationship Id="rId42" Type="http://schemas.openxmlformats.org/officeDocument/2006/relationships/hyperlink" Target="https://login.consultant.ru/link/?req=doc&amp;base=RLAW256&amp;n=196738&amp;date=08.09.2025&amp;dst=100320&amp;field=134" TargetMode="External"/><Relationship Id="rId84" Type="http://schemas.openxmlformats.org/officeDocument/2006/relationships/hyperlink" Target="https://login.consultant.ru/link/?req=doc&amp;base=RLAW256&amp;n=43012&amp;date=08.09.2025&amp;dst=100051&amp;field=134" TargetMode="External"/><Relationship Id="rId138" Type="http://schemas.openxmlformats.org/officeDocument/2006/relationships/hyperlink" Target="https://login.consultant.ru/link/?req=doc&amp;base=RLAW256&amp;n=38722&amp;date=08.09.2025&amp;dst=100096&amp;field=134" TargetMode="External"/><Relationship Id="rId191" Type="http://schemas.openxmlformats.org/officeDocument/2006/relationships/hyperlink" Target="https://login.consultant.ru/link/?req=doc&amp;base=RLAW256&amp;n=31085&amp;date=08.09.2025&amp;dst=100103&amp;field=134" TargetMode="External"/><Relationship Id="rId205" Type="http://schemas.openxmlformats.org/officeDocument/2006/relationships/hyperlink" Target="https://login.consultant.ru/link/?req=doc&amp;base=RLAW256&amp;n=15554&amp;date=08.09.2025&amp;dst=100025&amp;field=134" TargetMode="External"/><Relationship Id="rId247" Type="http://schemas.openxmlformats.org/officeDocument/2006/relationships/hyperlink" Target="https://login.consultant.ru/link/?req=doc&amp;base=RLAW256&amp;n=188502&amp;date=08.09.2025&amp;dst=100019&amp;field=134" TargetMode="External"/><Relationship Id="rId107" Type="http://schemas.openxmlformats.org/officeDocument/2006/relationships/hyperlink" Target="https://login.consultant.ru/link/?req=doc&amp;base=RLAW256&amp;n=31085&amp;date=08.09.2025&amp;dst=100052&amp;field=134" TargetMode="External"/><Relationship Id="rId289" Type="http://schemas.openxmlformats.org/officeDocument/2006/relationships/footer" Target="footer7.xml"/><Relationship Id="rId11" Type="http://schemas.openxmlformats.org/officeDocument/2006/relationships/hyperlink" Target="https://login.consultant.ru/link/?req=doc&amp;base=RLAW256&amp;n=15532&amp;date=08.09.2025&amp;dst=100007&amp;field=134" TargetMode="External"/><Relationship Id="rId53" Type="http://schemas.openxmlformats.org/officeDocument/2006/relationships/hyperlink" Target="https://login.consultant.ru/link/?req=doc&amp;base=RLAW256&amp;n=50816&amp;date=08.09.2025&amp;dst=100009&amp;field=134" TargetMode="External"/><Relationship Id="rId149" Type="http://schemas.openxmlformats.org/officeDocument/2006/relationships/hyperlink" Target="https://login.consultant.ru/link/?req=doc&amp;base=RLAW256&amp;n=31085&amp;date=08.09.2025&amp;dst=100079&amp;field=134" TargetMode="External"/><Relationship Id="rId95" Type="http://schemas.openxmlformats.org/officeDocument/2006/relationships/hyperlink" Target="https://login.consultant.ru/link/?req=doc&amp;base=RLAW256&amp;n=68302&amp;date=08.09.2025&amp;dst=100008&amp;field=134" TargetMode="External"/><Relationship Id="rId160" Type="http://schemas.openxmlformats.org/officeDocument/2006/relationships/hyperlink" Target="https://login.consultant.ru/link/?req=doc&amp;base=RLAW256&amp;n=31085&amp;date=08.09.2025&amp;dst=100091&amp;field=134" TargetMode="External"/><Relationship Id="rId216" Type="http://schemas.openxmlformats.org/officeDocument/2006/relationships/hyperlink" Target="https://login.consultant.ru/link/?req=doc&amp;base=RLAW256&amp;n=188502&amp;date=08.09.2025&amp;dst=100018&amp;field=134" TargetMode="External"/><Relationship Id="rId258" Type="http://schemas.openxmlformats.org/officeDocument/2006/relationships/hyperlink" Target="https://login.consultant.ru/link/?req=doc&amp;base=RLAW256&amp;n=18249&amp;date=08.09.2025&amp;dst=100011&amp;field=134" TargetMode="External"/><Relationship Id="rId22" Type="http://schemas.openxmlformats.org/officeDocument/2006/relationships/hyperlink" Target="https://login.consultant.ru/link/?req=doc&amp;base=RLAW256&amp;n=68302&amp;date=08.09.2025&amp;dst=100007&amp;field=134" TargetMode="External"/><Relationship Id="rId64" Type="http://schemas.openxmlformats.org/officeDocument/2006/relationships/hyperlink" Target="https://login.consultant.ru/link/?req=doc&amp;base=RLAW256&amp;n=86914&amp;date=08.09.2025&amp;dst=100012&amp;field=134" TargetMode="External"/><Relationship Id="rId118" Type="http://schemas.openxmlformats.org/officeDocument/2006/relationships/hyperlink" Target="https://login.consultant.ru/link/?req=doc&amp;base=RLAW256&amp;n=188502&amp;date=08.09.2025&amp;dst=100018&amp;field=134" TargetMode="External"/><Relationship Id="rId171" Type="http://schemas.openxmlformats.org/officeDocument/2006/relationships/hyperlink" Target="https://login.consultant.ru/link/?req=doc&amp;base=RLAW256&amp;n=15532&amp;date=08.09.2025&amp;dst=100041&amp;field=134" TargetMode="External"/><Relationship Id="rId227" Type="http://schemas.openxmlformats.org/officeDocument/2006/relationships/hyperlink" Target="https://login.consultant.ru/link/?req=doc&amp;base=RLAW256&amp;n=148818&amp;date=08.09.2025&amp;dst=100020&amp;field=134" TargetMode="External"/><Relationship Id="rId269" Type="http://schemas.openxmlformats.org/officeDocument/2006/relationships/hyperlink" Target="https://login.consultant.ru/link/?req=doc&amp;base=RLAW256&amp;n=196738&amp;date=08.09.2025&amp;dst=100324&amp;field=134" TargetMode="External"/><Relationship Id="rId33" Type="http://schemas.openxmlformats.org/officeDocument/2006/relationships/hyperlink" Target="https://login.consultant.ru/link/?req=doc&amp;base=RLAW256&amp;n=196738&amp;date=08.09.2025&amp;dst=100319&amp;field=134" TargetMode="External"/><Relationship Id="rId129" Type="http://schemas.openxmlformats.org/officeDocument/2006/relationships/hyperlink" Target="https://login.consultant.ru/link/?req=doc&amp;base=RLAW256&amp;n=188502&amp;date=08.09.2025&amp;dst=100018&amp;field=134" TargetMode="External"/><Relationship Id="rId28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28267</Words>
  <Characters>161125</Characters>
  <Application>Microsoft Office Word</Application>
  <DocSecurity>0</DocSecurity>
  <Lines>1342</Lines>
  <Paragraphs>378</Paragraphs>
  <ScaleCrop>false</ScaleCrop>
  <HeadingPairs>
    <vt:vector size="2" baseType="variant">
      <vt:variant>
        <vt:lpstr>Название</vt:lpstr>
      </vt:variant>
      <vt:variant>
        <vt:i4>1</vt:i4>
      </vt:variant>
    </vt:vector>
  </HeadingPairs>
  <TitlesOfParts>
    <vt:vector size="1" baseType="lpstr">
      <vt:lpstr>Закон Самарской области от 14.04.2006 N 30-ГД
(ред. от 27.03.2025)
"О предоставлении гражданским служащим Самарской области социальных выплат на строительство или приобретение жилого помещения"
(принят Самарской Губернской Думой 28.03.2006)</vt:lpstr>
    </vt:vector>
  </TitlesOfParts>
  <Company>КонсультантПлюс Версия 4024.00.50</Company>
  <LinksUpToDate>false</LinksUpToDate>
  <CharactersWithSpaces>189014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Самарской области от 14.04.2006 N 30-ГД
(ред. от 27.03.2025)
"О предоставлении гражданским служащим Самарской области социальных выплат на строительство или приобретение жилого помещения"
(принят Самарской Губернской Думой 28.03.2006)</dc:title>
  <dc:creator>Сорокина Олеся Константиновна</dc:creator>
  <cp:lastModifiedBy>Economist</cp:lastModifiedBy>
  <cp:revision>2</cp:revision>
  <dcterms:created xsi:type="dcterms:W3CDTF">2025-09-08T06:08:00Z</dcterms:created>
  <dcterms:modified xsi:type="dcterms:W3CDTF">2025-09-08T06:08:00Z</dcterms:modified>
</cp:coreProperties>
</file>